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3C" w:rsidRPr="008F7250" w:rsidRDefault="003A013C" w:rsidP="008F7250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ZAPISNIK</w:t>
      </w:r>
    </w:p>
    <w:p w:rsidR="008F7250" w:rsidRDefault="008F7250" w:rsidP="003A013C">
      <w:pPr>
        <w:spacing w:after="20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A013C" w:rsidRPr="004D3979" w:rsidRDefault="003A013C" w:rsidP="003A013C">
      <w:pPr>
        <w:spacing w:after="20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s</w:t>
      </w:r>
      <w:r w:rsidR="008F7250">
        <w:rPr>
          <w:rFonts w:asciiTheme="minorHAnsi" w:eastAsiaTheme="minorHAnsi" w:hAnsiTheme="minorHAnsi" w:cstheme="minorHAnsi"/>
          <w:sz w:val="24"/>
          <w:szCs w:val="24"/>
        </w:rPr>
        <w:t xml:space="preserve"> 25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>. sjednice Upravnog v</w:t>
      </w:r>
      <w:r w:rsidR="00945195" w:rsidRPr="004D3979">
        <w:rPr>
          <w:rFonts w:asciiTheme="minorHAnsi" w:eastAsiaTheme="minorHAnsi" w:hAnsiTheme="minorHAnsi" w:cstheme="minorHAnsi"/>
          <w:sz w:val="24"/>
          <w:szCs w:val="24"/>
        </w:rPr>
        <w:t xml:space="preserve">ijeća Dvora Trakošćan održane </w:t>
      </w:r>
      <w:r w:rsidR="00C921F4" w:rsidRPr="004D3979">
        <w:rPr>
          <w:rFonts w:asciiTheme="minorHAnsi" w:eastAsiaTheme="minorHAnsi" w:hAnsiTheme="minorHAnsi" w:cstheme="minorHAnsi"/>
          <w:sz w:val="24"/>
          <w:szCs w:val="24"/>
        </w:rPr>
        <w:t xml:space="preserve">dana </w:t>
      </w:r>
      <w:r w:rsidR="008F7250">
        <w:rPr>
          <w:rFonts w:asciiTheme="minorHAnsi" w:eastAsiaTheme="minorHAnsi" w:hAnsiTheme="minorHAnsi" w:cstheme="minorHAnsi"/>
          <w:sz w:val="24"/>
          <w:szCs w:val="24"/>
        </w:rPr>
        <w:t>20.12</w:t>
      </w:r>
      <w:r w:rsidR="00B127D6" w:rsidRPr="004D3979">
        <w:rPr>
          <w:rFonts w:asciiTheme="minorHAnsi" w:eastAsiaTheme="minorHAnsi" w:hAnsiTheme="minorHAnsi" w:cstheme="minorHAnsi"/>
          <w:sz w:val="24"/>
          <w:szCs w:val="24"/>
        </w:rPr>
        <w:t>.2023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>. u Upravi</w:t>
      </w:r>
      <w:r w:rsidR="008339CD">
        <w:rPr>
          <w:rFonts w:asciiTheme="minorHAnsi" w:eastAsiaTheme="minorHAnsi" w:hAnsiTheme="minorHAnsi" w:cstheme="minorHAnsi"/>
          <w:sz w:val="24"/>
          <w:szCs w:val="24"/>
        </w:rPr>
        <w:t xml:space="preserve"> D</w:t>
      </w:r>
      <w:r w:rsidR="003E4670">
        <w:rPr>
          <w:rFonts w:asciiTheme="minorHAnsi" w:eastAsiaTheme="minorHAnsi" w:hAnsiTheme="minorHAnsi" w:cstheme="minorHAnsi"/>
          <w:sz w:val="24"/>
          <w:szCs w:val="24"/>
        </w:rPr>
        <w:t>vora Trakošćan s početkom u 12,4</w:t>
      </w:r>
      <w:r w:rsidR="00643276">
        <w:rPr>
          <w:rFonts w:asciiTheme="minorHAnsi" w:eastAsiaTheme="minorHAnsi" w:hAnsiTheme="minorHAnsi" w:cstheme="minorHAnsi"/>
          <w:sz w:val="24"/>
          <w:szCs w:val="24"/>
        </w:rPr>
        <w:t>0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sati.</w:t>
      </w:r>
    </w:p>
    <w:p w:rsidR="00A17438" w:rsidRPr="004D3979" w:rsidRDefault="00945195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Prisutni: </w:t>
      </w:r>
      <w:r w:rsidR="00A17438" w:rsidRPr="004D3979">
        <w:rPr>
          <w:rFonts w:asciiTheme="minorHAnsi" w:eastAsiaTheme="minorHAnsi" w:hAnsiTheme="minorHAnsi" w:cstheme="minorHAnsi"/>
          <w:sz w:val="24"/>
          <w:szCs w:val="24"/>
        </w:rPr>
        <w:t>dr.sc. Vesna Pascuttini Juraga, predsjednica</w:t>
      </w:r>
    </w:p>
    <w:p w:rsidR="00A17438" w:rsidRDefault="00A17438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          </w:t>
      </w:r>
      <w:r w:rsidR="00945195" w:rsidRPr="004D3979">
        <w:rPr>
          <w:rFonts w:asciiTheme="minorHAnsi" w:eastAsiaTheme="minorHAnsi" w:hAnsiTheme="minorHAnsi" w:cstheme="minorHAnsi"/>
          <w:sz w:val="24"/>
          <w:szCs w:val="24"/>
        </w:rPr>
        <w:t>Andreja Sre</w:t>
      </w:r>
      <w:r w:rsidR="00A1193E">
        <w:rPr>
          <w:rFonts w:asciiTheme="minorHAnsi" w:eastAsiaTheme="minorHAnsi" w:hAnsiTheme="minorHAnsi" w:cstheme="minorHAnsi"/>
          <w:sz w:val="24"/>
          <w:szCs w:val="24"/>
        </w:rPr>
        <w:t>dnoselec, zamjenica predsjednice</w:t>
      </w:r>
    </w:p>
    <w:p w:rsidR="00A45A7C" w:rsidRPr="004D3979" w:rsidRDefault="008339CD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                Ljerka Šimunić, članica</w:t>
      </w:r>
    </w:p>
    <w:p w:rsidR="00945195" w:rsidRPr="004D3979" w:rsidRDefault="00945195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          </w:t>
      </w:r>
      <w:r w:rsidR="00A17438" w:rsidRPr="004D3979">
        <w:rPr>
          <w:rFonts w:asciiTheme="minorHAnsi" w:eastAsiaTheme="minorHAnsi" w:hAnsiTheme="minorHAnsi" w:cstheme="minorHAnsi"/>
          <w:sz w:val="24"/>
          <w:szCs w:val="24"/>
        </w:rPr>
        <w:t>Ivan Mravlinčić, član</w:t>
      </w:r>
    </w:p>
    <w:p w:rsidR="00A1193E" w:rsidRDefault="00A17438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          dr.sc. Goranka Horjan, ravnateljica</w:t>
      </w:r>
    </w:p>
    <w:p w:rsidR="008F7250" w:rsidRPr="004D3979" w:rsidRDefault="008F7250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                Tanja Ferćec, voditeljica računovodstva</w:t>
      </w:r>
    </w:p>
    <w:p w:rsidR="003A013C" w:rsidRPr="004D3979" w:rsidRDefault="003A013C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        </w:t>
      </w:r>
      <w:r w:rsidR="00945195" w:rsidRPr="004D397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3A013C" w:rsidRDefault="00A17438" w:rsidP="00945195">
      <w:pPr>
        <w:spacing w:after="20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D3979">
        <w:rPr>
          <w:rFonts w:asciiTheme="minorHAnsi" w:hAnsiTheme="minorHAnsi" w:cstheme="minorHAnsi"/>
          <w:sz w:val="24"/>
          <w:szCs w:val="24"/>
        </w:rPr>
        <w:t>Sjednicu je otvorila predsjednica</w:t>
      </w:r>
      <w:r w:rsidR="003A013C" w:rsidRPr="004D3979">
        <w:rPr>
          <w:rFonts w:asciiTheme="minorHAnsi" w:hAnsiTheme="minorHAnsi" w:cstheme="minorHAnsi"/>
          <w:sz w:val="24"/>
          <w:szCs w:val="24"/>
        </w:rPr>
        <w:t xml:space="preserve"> Upravnog vijeća </w:t>
      </w:r>
      <w:r w:rsidRPr="004D3979">
        <w:rPr>
          <w:rFonts w:asciiTheme="minorHAnsi" w:hAnsiTheme="minorHAnsi" w:cstheme="minorHAnsi"/>
          <w:sz w:val="24"/>
          <w:szCs w:val="24"/>
        </w:rPr>
        <w:t>dr.sc. Vesna Pascuttini Juraga</w:t>
      </w:r>
      <w:r w:rsidR="00945195" w:rsidRPr="004D3979">
        <w:rPr>
          <w:rFonts w:asciiTheme="minorHAnsi" w:hAnsiTheme="minorHAnsi" w:cstheme="minorHAnsi"/>
          <w:sz w:val="24"/>
          <w:szCs w:val="24"/>
        </w:rPr>
        <w:t xml:space="preserve"> </w:t>
      </w:r>
      <w:r w:rsidR="003A013C" w:rsidRPr="004D3979">
        <w:rPr>
          <w:rFonts w:asciiTheme="minorHAnsi" w:hAnsiTheme="minorHAnsi" w:cstheme="minorHAnsi"/>
          <w:sz w:val="24"/>
          <w:szCs w:val="24"/>
        </w:rPr>
        <w:t>i predložila sljedeći</w:t>
      </w:r>
    </w:p>
    <w:p w:rsidR="008F7250" w:rsidRDefault="008F7250" w:rsidP="00945195">
      <w:pPr>
        <w:spacing w:after="20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8F7250" w:rsidRPr="00457F7B" w:rsidRDefault="008F7250" w:rsidP="008F7250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 N E V N I M     R E D O M</w:t>
      </w:r>
    </w:p>
    <w:p w:rsidR="008F7250" w:rsidRPr="00457F7B" w:rsidRDefault="008F7250" w:rsidP="008F7250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5"/>
      </w:tblGrid>
      <w:tr w:rsidR="008F7250" w:rsidRPr="00457F7B" w:rsidTr="00460B29">
        <w:trPr>
          <w:trHeight w:val="393"/>
        </w:trPr>
        <w:tc>
          <w:tcPr>
            <w:tcW w:w="567" w:type="dxa"/>
          </w:tcPr>
          <w:p w:rsidR="008F7250" w:rsidRDefault="008F7250" w:rsidP="00460B29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</w:t>
            </w:r>
          </w:p>
          <w:p w:rsidR="008F7250" w:rsidRPr="00457F7B" w:rsidRDefault="008F7250" w:rsidP="00460B29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235" w:type="dxa"/>
          </w:tcPr>
          <w:p w:rsidR="008F7250" w:rsidRPr="00457F7B" w:rsidRDefault="008F7250" w:rsidP="00460B29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dnevnog reda</w:t>
            </w:r>
          </w:p>
        </w:tc>
      </w:tr>
      <w:tr w:rsidR="008F7250" w:rsidRPr="00457F7B" w:rsidTr="00460B29">
        <w:trPr>
          <w:trHeight w:val="799"/>
        </w:trPr>
        <w:tc>
          <w:tcPr>
            <w:tcW w:w="567" w:type="dxa"/>
          </w:tcPr>
          <w:p w:rsidR="008F7250" w:rsidRPr="00457F7B" w:rsidRDefault="008F7250" w:rsidP="00460B29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235" w:type="dxa"/>
          </w:tcPr>
          <w:p w:rsidR="008F7250" w:rsidRPr="00457F7B" w:rsidRDefault="008F7250" w:rsidP="00460B29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Zapisnika 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24. sjednice Upravnog vijeća od 02.11.2023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 godine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    </w:t>
            </w:r>
          </w:p>
        </w:tc>
      </w:tr>
      <w:tr w:rsidR="008F7250" w:rsidRPr="00457F7B" w:rsidTr="00460B29">
        <w:trPr>
          <w:trHeight w:val="755"/>
        </w:trPr>
        <w:tc>
          <w:tcPr>
            <w:tcW w:w="567" w:type="dxa"/>
          </w:tcPr>
          <w:p w:rsidR="008F7250" w:rsidRDefault="008F7250" w:rsidP="00460B29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3. </w:t>
            </w:r>
          </w:p>
        </w:tc>
        <w:tc>
          <w:tcPr>
            <w:tcW w:w="7235" w:type="dxa"/>
          </w:tcPr>
          <w:p w:rsidR="008F7250" w:rsidRPr="00457F7B" w:rsidRDefault="008F7250" w:rsidP="00460B29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II. izmjena i dopuna Financijskog plana Dvora Trakošćan za 2023. godinu</w:t>
            </w:r>
          </w:p>
        </w:tc>
      </w:tr>
      <w:tr w:rsidR="008F7250" w:rsidRPr="00457F7B" w:rsidTr="00460B29">
        <w:trPr>
          <w:trHeight w:val="739"/>
        </w:trPr>
        <w:tc>
          <w:tcPr>
            <w:tcW w:w="567" w:type="dxa"/>
          </w:tcPr>
          <w:p w:rsidR="008F7250" w:rsidRPr="00457F7B" w:rsidRDefault="008F7250" w:rsidP="00460B29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235" w:type="dxa"/>
          </w:tcPr>
          <w:p w:rsidR="008F7250" w:rsidRPr="00457F7B" w:rsidRDefault="008F7250" w:rsidP="00460B2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II. izmjena i dopuna Plana nabave Dvora Trakošćan za 2023. godinu</w:t>
            </w:r>
          </w:p>
        </w:tc>
      </w:tr>
      <w:tr w:rsidR="008F7250" w:rsidRPr="00457F7B" w:rsidTr="00460B29">
        <w:trPr>
          <w:trHeight w:val="693"/>
        </w:trPr>
        <w:tc>
          <w:tcPr>
            <w:tcW w:w="567" w:type="dxa"/>
          </w:tcPr>
          <w:p w:rsidR="008F7250" w:rsidRDefault="008F7250" w:rsidP="00460B29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235" w:type="dxa"/>
          </w:tcPr>
          <w:p w:rsidR="008F7250" w:rsidRDefault="008F7250" w:rsidP="00460B2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III. izmjena i dopuna Financijskog plana Dvora Trakošćan za 2023. godinu</w:t>
            </w:r>
          </w:p>
        </w:tc>
      </w:tr>
      <w:tr w:rsidR="008F7250" w:rsidRPr="00457F7B" w:rsidTr="00460B29">
        <w:trPr>
          <w:trHeight w:val="677"/>
        </w:trPr>
        <w:tc>
          <w:tcPr>
            <w:tcW w:w="567" w:type="dxa"/>
          </w:tcPr>
          <w:p w:rsidR="008F7250" w:rsidRDefault="008F7250" w:rsidP="00460B29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235" w:type="dxa"/>
          </w:tcPr>
          <w:p w:rsidR="008F7250" w:rsidRDefault="008F7250" w:rsidP="00460B2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III. izmjena i dopuna Plana nabave Dvora Trakošćan za 2023. godinu</w:t>
            </w:r>
          </w:p>
        </w:tc>
      </w:tr>
      <w:tr w:rsidR="008F7250" w:rsidRPr="00457F7B" w:rsidTr="00460B29">
        <w:trPr>
          <w:trHeight w:val="506"/>
        </w:trPr>
        <w:tc>
          <w:tcPr>
            <w:tcW w:w="567" w:type="dxa"/>
          </w:tcPr>
          <w:p w:rsidR="008F7250" w:rsidRDefault="008F7250" w:rsidP="00460B29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7235" w:type="dxa"/>
          </w:tcPr>
          <w:p w:rsidR="008F7250" w:rsidRDefault="008F7250" w:rsidP="00460B2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Usvajanje Plana nabave Dvora Trakošćan za 2024. godinu </w:t>
            </w:r>
          </w:p>
        </w:tc>
      </w:tr>
      <w:tr w:rsidR="008F7250" w:rsidRPr="00457F7B" w:rsidTr="00460B29">
        <w:trPr>
          <w:trHeight w:val="721"/>
        </w:trPr>
        <w:tc>
          <w:tcPr>
            <w:tcW w:w="567" w:type="dxa"/>
          </w:tcPr>
          <w:p w:rsidR="008F7250" w:rsidRDefault="008F7250" w:rsidP="00460B29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7235" w:type="dxa"/>
          </w:tcPr>
          <w:p w:rsidR="008F7250" w:rsidRDefault="008F7250" w:rsidP="00460B2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Davanje Suglasnosti ravnateljici za pokretanje postupaka nabave i sklapanje ugovora</w:t>
            </w:r>
          </w:p>
        </w:tc>
      </w:tr>
      <w:tr w:rsidR="008F7250" w:rsidRPr="00457F7B" w:rsidTr="00460B29">
        <w:trPr>
          <w:trHeight w:val="749"/>
        </w:trPr>
        <w:tc>
          <w:tcPr>
            <w:tcW w:w="567" w:type="dxa"/>
          </w:tcPr>
          <w:p w:rsidR="008F7250" w:rsidRDefault="008F7250" w:rsidP="00460B29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7235" w:type="dxa"/>
          </w:tcPr>
          <w:p w:rsidR="008F7250" w:rsidRDefault="008F7250" w:rsidP="00460B2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Obavijest o sklapanju ugovora za energetsku obnovu pomoćne zgrade Dvora Trakošćan i sklapanju ugovora za pružanje zaštitarskih usluga tjelesne zaštite osoba i imovine i usluga tehničke zaštite</w:t>
            </w:r>
          </w:p>
          <w:p w:rsidR="008F7250" w:rsidRDefault="008F7250" w:rsidP="00460B2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8F7250" w:rsidRPr="00457F7B" w:rsidTr="00460B29">
        <w:trPr>
          <w:trHeight w:val="1016"/>
        </w:trPr>
        <w:tc>
          <w:tcPr>
            <w:tcW w:w="567" w:type="dxa"/>
          </w:tcPr>
          <w:p w:rsidR="008F7250" w:rsidRDefault="008F7250" w:rsidP="00460B29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7235" w:type="dxa"/>
          </w:tcPr>
          <w:p w:rsidR="008F7250" w:rsidRDefault="008F7250" w:rsidP="00460B29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Obavijest o isplati dodatka za uspješnost u radu zaposlenicima i donošenje Odluke o isplati dodatka za uspješnost u radu ravnateljici muzeja</w:t>
            </w:r>
          </w:p>
        </w:tc>
      </w:tr>
      <w:tr w:rsidR="008F7250" w:rsidRPr="00457F7B" w:rsidTr="00460B29">
        <w:trPr>
          <w:trHeight w:val="170"/>
        </w:trPr>
        <w:tc>
          <w:tcPr>
            <w:tcW w:w="567" w:type="dxa"/>
          </w:tcPr>
          <w:p w:rsidR="008F7250" w:rsidRDefault="008F7250" w:rsidP="00460B29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7235" w:type="dxa"/>
          </w:tcPr>
          <w:p w:rsidR="008F7250" w:rsidRDefault="008F7250" w:rsidP="00460B29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Ostala pitanja</w:t>
            </w:r>
          </w:p>
        </w:tc>
      </w:tr>
    </w:tbl>
    <w:p w:rsidR="008F7250" w:rsidRPr="004D3979" w:rsidRDefault="008F7250" w:rsidP="003A013C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803BE4" w:rsidRPr="004D3979" w:rsidRDefault="00803BE4" w:rsidP="008C15D3">
      <w:pPr>
        <w:spacing w:after="200" w:line="240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lastRenderedPageBreak/>
        <w:t>Ad 1.) Usvajanje dnevnog reda</w:t>
      </w:r>
    </w:p>
    <w:p w:rsidR="00182349" w:rsidRDefault="00803BE4" w:rsidP="00B6533A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Predsjednica je zamolila članove da </w:t>
      </w:r>
      <w:r w:rsidR="00B6533A" w:rsidRPr="004D3979">
        <w:rPr>
          <w:rFonts w:asciiTheme="minorHAnsi" w:eastAsiaTheme="minorHAnsi" w:hAnsiTheme="minorHAnsi" w:cstheme="minorHAnsi"/>
          <w:sz w:val="24"/>
          <w:szCs w:val="24"/>
        </w:rPr>
        <w:t xml:space="preserve">glasaju o usvajanju </w:t>
      </w:r>
      <w:r w:rsidR="00FD365A">
        <w:rPr>
          <w:rFonts w:asciiTheme="minorHAnsi" w:eastAsiaTheme="minorHAnsi" w:hAnsiTheme="minorHAnsi" w:cstheme="minorHAnsi"/>
          <w:sz w:val="24"/>
          <w:szCs w:val="24"/>
        </w:rPr>
        <w:t xml:space="preserve">predloženog </w:t>
      </w:r>
      <w:r w:rsidR="00B6533A" w:rsidRPr="004D3979">
        <w:rPr>
          <w:rFonts w:asciiTheme="minorHAnsi" w:eastAsiaTheme="minorHAnsi" w:hAnsiTheme="minorHAnsi" w:cstheme="minorHAnsi"/>
          <w:sz w:val="24"/>
          <w:szCs w:val="24"/>
        </w:rPr>
        <w:t xml:space="preserve">dnevnoga reda </w:t>
      </w:r>
      <w:r w:rsidR="00E7293D">
        <w:rPr>
          <w:rFonts w:asciiTheme="minorHAnsi" w:eastAsiaTheme="minorHAnsi" w:hAnsiTheme="minorHAnsi" w:cstheme="minorHAnsi"/>
          <w:sz w:val="24"/>
          <w:szCs w:val="24"/>
        </w:rPr>
        <w:t>25</w:t>
      </w:r>
      <w:r w:rsidR="00FD365A">
        <w:rPr>
          <w:rFonts w:asciiTheme="minorHAnsi" w:eastAsiaTheme="minorHAnsi" w:hAnsiTheme="minorHAnsi" w:cstheme="minorHAnsi"/>
          <w:sz w:val="24"/>
          <w:szCs w:val="24"/>
        </w:rPr>
        <w:t>. sjednice.</w:t>
      </w:r>
    </w:p>
    <w:p w:rsidR="00FD365A" w:rsidRPr="004D3979" w:rsidRDefault="00FD365A" w:rsidP="00B6533A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182349" w:rsidRPr="004D3979" w:rsidRDefault="00182349" w:rsidP="00B6533A">
      <w:pPr>
        <w:spacing w:after="0" w:line="240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Zaključak: Upravno vijeće je jednoglasno usvojilo dnevni red.</w:t>
      </w:r>
    </w:p>
    <w:p w:rsidR="00803BE4" w:rsidRPr="004D3979" w:rsidRDefault="00803BE4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FD39F3" w:rsidRPr="004D3979" w:rsidRDefault="00FD39F3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3A013C" w:rsidRPr="004D3979" w:rsidRDefault="00803BE4" w:rsidP="003A013C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Ad 2</w:t>
      </w:r>
      <w:r w:rsidR="003A013C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.) </w:t>
      </w:r>
      <w:r w:rsidR="00E7293D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Usvajanje Zapisnika s 24. sjednice Upravnog vijeća od 02.11</w:t>
      </w:r>
      <w:r w:rsidR="008C15D3"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.2023</w:t>
      </w:r>
      <w:r w:rsidR="003A013C"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 godine</w:t>
      </w: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3A013C" w:rsidRPr="004D3979" w:rsidRDefault="00182349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Predsjednica je zamolila član</w:t>
      </w:r>
      <w:r w:rsidR="00CD22BD" w:rsidRPr="004D3979">
        <w:rPr>
          <w:rFonts w:asciiTheme="minorHAnsi" w:eastAsiaTheme="minorHAnsi" w:hAnsiTheme="minorHAnsi" w:cstheme="minorHAnsi"/>
          <w:sz w:val="24"/>
          <w:szCs w:val="24"/>
        </w:rPr>
        <w:t>ove</w:t>
      </w:r>
      <w:r w:rsidR="003A013C" w:rsidRPr="004D3979">
        <w:rPr>
          <w:rFonts w:asciiTheme="minorHAnsi" w:eastAsiaTheme="minorHAnsi" w:hAnsiTheme="minorHAnsi" w:cstheme="minorHAnsi"/>
          <w:sz w:val="24"/>
          <w:szCs w:val="24"/>
        </w:rPr>
        <w:t xml:space="preserve"> Upravnog vijeća da na t</w:t>
      </w:r>
      <w:r w:rsidR="00E7293D">
        <w:rPr>
          <w:rFonts w:asciiTheme="minorHAnsi" w:eastAsiaTheme="minorHAnsi" w:hAnsiTheme="minorHAnsi" w:cstheme="minorHAnsi"/>
          <w:sz w:val="24"/>
          <w:szCs w:val="24"/>
        </w:rPr>
        <w:t>emelju uvida u zapisnik s 24</w:t>
      </w:r>
      <w:r w:rsidR="00A45A7C">
        <w:rPr>
          <w:rFonts w:asciiTheme="minorHAnsi" w:eastAsiaTheme="minorHAnsi" w:hAnsiTheme="minorHAnsi" w:cstheme="minorHAnsi"/>
          <w:sz w:val="24"/>
          <w:szCs w:val="24"/>
        </w:rPr>
        <w:t>.</w:t>
      </w:r>
      <w:r w:rsidR="003A013C" w:rsidRPr="004D3979">
        <w:rPr>
          <w:rFonts w:asciiTheme="minorHAnsi" w:eastAsiaTheme="minorHAnsi" w:hAnsiTheme="minorHAnsi" w:cstheme="minorHAnsi"/>
          <w:sz w:val="24"/>
          <w:szCs w:val="24"/>
        </w:rPr>
        <w:t xml:space="preserve"> sjednice </w:t>
      </w:r>
      <w:r w:rsidR="0090518C">
        <w:rPr>
          <w:rFonts w:asciiTheme="minorHAnsi" w:eastAsiaTheme="minorHAnsi" w:hAnsiTheme="minorHAnsi" w:cstheme="minorHAnsi"/>
          <w:sz w:val="24"/>
          <w:szCs w:val="24"/>
        </w:rPr>
        <w:t>koji im je bio poslan elektronskom poštom glasa</w:t>
      </w:r>
      <w:r w:rsidR="003A013C" w:rsidRPr="004D3979">
        <w:rPr>
          <w:rFonts w:asciiTheme="minorHAnsi" w:eastAsiaTheme="minorHAnsi" w:hAnsiTheme="minorHAnsi" w:cstheme="minorHAnsi"/>
          <w:sz w:val="24"/>
          <w:szCs w:val="24"/>
        </w:rPr>
        <w:t>ju o usvajanju navedenog zapisnika.</w:t>
      </w: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A1193E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Zaključak: Upravno vijeće je je</w:t>
      </w:r>
      <w:r w:rsidR="00B127D6" w:rsidRPr="004D3979">
        <w:rPr>
          <w:rFonts w:asciiTheme="minorHAnsi" w:eastAsiaTheme="minorHAnsi" w:hAnsiTheme="minorHAnsi" w:cstheme="minorHAnsi"/>
          <w:b/>
          <w:sz w:val="24"/>
          <w:szCs w:val="24"/>
        </w:rPr>
        <w:t>dnoglasno usvojilo Zapisnik s</w:t>
      </w:r>
      <w:r w:rsidR="00E7293D">
        <w:rPr>
          <w:rFonts w:asciiTheme="minorHAnsi" w:eastAsiaTheme="minorHAnsi" w:hAnsiTheme="minorHAnsi" w:cstheme="minorHAnsi"/>
          <w:b/>
          <w:sz w:val="24"/>
          <w:szCs w:val="24"/>
        </w:rPr>
        <w:t xml:space="preserve"> 24</w:t>
      </w:r>
      <w:r w:rsidR="00B127D6" w:rsidRPr="004D3979">
        <w:rPr>
          <w:rFonts w:asciiTheme="minorHAnsi" w:eastAsiaTheme="minorHAnsi" w:hAnsiTheme="minorHAnsi" w:cstheme="minorHAnsi"/>
          <w:b/>
          <w:sz w:val="24"/>
          <w:szCs w:val="24"/>
        </w:rPr>
        <w:t>.</w:t>
      </w:r>
      <w:r w:rsidR="00182349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sjednice</w:t>
      </w:r>
      <w:r w:rsidR="00B127D6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Upravnog vijeća</w:t>
      </w:r>
      <w:r w:rsidR="00182349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od</w:t>
      </w:r>
    </w:p>
    <w:p w:rsidR="003A013C" w:rsidRDefault="00A1193E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</w:t>
      </w:r>
      <w:r w:rsidR="003A013C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="00E7293D">
        <w:rPr>
          <w:rFonts w:asciiTheme="minorHAnsi" w:eastAsiaTheme="minorHAnsi" w:hAnsiTheme="minorHAnsi" w:cstheme="minorHAnsi"/>
          <w:b/>
          <w:sz w:val="24"/>
          <w:szCs w:val="24"/>
        </w:rPr>
        <w:t>02</w:t>
      </w:r>
      <w:r w:rsidR="00B127D6" w:rsidRPr="004D3979">
        <w:rPr>
          <w:rFonts w:asciiTheme="minorHAnsi" w:eastAsiaTheme="minorHAnsi" w:hAnsiTheme="minorHAnsi" w:cstheme="minorHAnsi"/>
          <w:b/>
          <w:sz w:val="24"/>
          <w:szCs w:val="24"/>
        </w:rPr>
        <w:t>.</w:t>
      </w:r>
      <w:r w:rsidR="00E7293D">
        <w:rPr>
          <w:rFonts w:asciiTheme="minorHAnsi" w:eastAsiaTheme="minorHAnsi" w:hAnsiTheme="minorHAnsi" w:cstheme="minorHAnsi"/>
          <w:b/>
          <w:sz w:val="24"/>
          <w:szCs w:val="24"/>
        </w:rPr>
        <w:t>11</w:t>
      </w:r>
      <w:r w:rsidR="008C15D3" w:rsidRPr="004D3979">
        <w:rPr>
          <w:rFonts w:asciiTheme="minorHAnsi" w:eastAsiaTheme="minorHAnsi" w:hAnsiTheme="minorHAnsi" w:cstheme="minorHAnsi"/>
          <w:b/>
          <w:sz w:val="24"/>
          <w:szCs w:val="24"/>
        </w:rPr>
        <w:t>.2023</w:t>
      </w:r>
      <w:r w:rsidR="00E7293D">
        <w:rPr>
          <w:rFonts w:asciiTheme="minorHAnsi" w:eastAsiaTheme="minorHAnsi" w:hAnsiTheme="minorHAnsi" w:cstheme="minorHAnsi"/>
          <w:b/>
          <w:sz w:val="24"/>
          <w:szCs w:val="24"/>
        </w:rPr>
        <w:t>. godine</w:t>
      </w:r>
      <w:r w:rsidR="00992FDC">
        <w:rPr>
          <w:rFonts w:asciiTheme="minorHAnsi" w:eastAsiaTheme="minorHAnsi" w:hAnsiTheme="minorHAnsi" w:cstheme="minorHAnsi"/>
          <w:b/>
          <w:sz w:val="24"/>
          <w:szCs w:val="24"/>
        </w:rPr>
        <w:t>.</w:t>
      </w:r>
    </w:p>
    <w:p w:rsidR="00A45A7C" w:rsidRDefault="00A45A7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A45A7C" w:rsidRPr="004D3979" w:rsidRDefault="00A45A7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10561E" w:rsidRDefault="00182349" w:rsidP="00E7293D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Ad 3</w:t>
      </w:r>
      <w:r w:rsidR="003A013C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.) </w:t>
      </w:r>
      <w:r w:rsidR="00E7293D" w:rsidRPr="00E7293D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Usvajanje II. izmjena i dopuna Financijskog plana Dvora Trakošćan za 2023. godinu</w:t>
      </w:r>
    </w:p>
    <w:p w:rsidR="00555F03" w:rsidRDefault="00555F03" w:rsidP="00E7293D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A53C7C" w:rsidRDefault="00555F03" w:rsidP="00A53C7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55F03">
        <w:rPr>
          <w:rFonts w:asciiTheme="minorHAnsi" w:hAnsiTheme="minorHAnsi" w:cstheme="minorHAnsi"/>
          <w:sz w:val="24"/>
          <w:szCs w:val="24"/>
        </w:rPr>
        <w:t>V</w:t>
      </w:r>
      <w:r w:rsidRPr="00555F03">
        <w:rPr>
          <w:rFonts w:asciiTheme="minorHAnsi" w:eastAsiaTheme="minorHAnsi" w:hAnsiTheme="minorHAnsi" w:cstheme="minorHAnsi"/>
          <w:sz w:val="24"/>
          <w:szCs w:val="24"/>
        </w:rPr>
        <w:t>oditeljica računovodstva Tanja Ferčec je članovima Upravnog vijeća detaljno izložila II. izmjene i dopune Financijsk</w:t>
      </w:r>
      <w:r>
        <w:rPr>
          <w:rFonts w:asciiTheme="minorHAnsi" w:eastAsiaTheme="minorHAnsi" w:hAnsiTheme="minorHAnsi" w:cstheme="minorHAnsi"/>
          <w:sz w:val="24"/>
          <w:szCs w:val="24"/>
        </w:rPr>
        <w:t>og plana Dvora Trakošćan za 2023</w:t>
      </w:r>
      <w:r w:rsidRPr="00555F03">
        <w:rPr>
          <w:rFonts w:asciiTheme="minorHAnsi" w:eastAsiaTheme="minorHAnsi" w:hAnsiTheme="minorHAnsi" w:cstheme="minorHAnsi"/>
          <w:sz w:val="24"/>
          <w:szCs w:val="24"/>
        </w:rPr>
        <w:t>. godinu sa sljedećim financijskim pokazateljima: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53C7C" w:rsidRPr="00B72549" w:rsidTr="00460B29">
        <w:tc>
          <w:tcPr>
            <w:tcW w:w="3020" w:type="dxa"/>
            <w:shd w:val="clear" w:color="auto" w:fill="BFBFBF" w:themeFill="background1" w:themeFillShade="BF"/>
          </w:tcPr>
          <w:p w:rsidR="00A53C7C" w:rsidRPr="00B72549" w:rsidRDefault="00A53C7C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PRIHODI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A53C7C" w:rsidRPr="00B72549" w:rsidRDefault="00A53C7C" w:rsidP="00460B29">
            <w:pPr>
              <w:spacing w:after="20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I. rebalans 2023.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A53C7C" w:rsidRPr="00B72549" w:rsidRDefault="00A53C7C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II. rebalans 2023</w:t>
            </w:r>
            <w:r w:rsidRPr="00B7254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A53C7C" w:rsidRPr="00B72549" w:rsidTr="00460B29">
        <w:tc>
          <w:tcPr>
            <w:tcW w:w="3020" w:type="dxa"/>
            <w:shd w:val="clear" w:color="auto" w:fill="BFBFBF" w:themeFill="background1" w:themeFillShade="BF"/>
          </w:tcPr>
          <w:p w:rsidR="00A53C7C" w:rsidRPr="00B72549" w:rsidRDefault="00A53C7C" w:rsidP="00460B29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SVEUKUPNO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A53C7C" w:rsidRPr="00B72549" w:rsidRDefault="000A2C41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997.465,65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A53C7C" w:rsidRPr="00B72549" w:rsidRDefault="00F81AEC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1.121.634,20</w:t>
            </w:r>
          </w:p>
        </w:tc>
      </w:tr>
      <w:tr w:rsidR="00A53C7C" w:rsidRPr="00B72549" w:rsidTr="00460B29">
        <w:tc>
          <w:tcPr>
            <w:tcW w:w="3020" w:type="dxa"/>
          </w:tcPr>
          <w:p w:rsidR="00A53C7C" w:rsidRPr="00B72549" w:rsidRDefault="00A53C7C" w:rsidP="00460B29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Donos</w:t>
            </w:r>
          </w:p>
        </w:tc>
        <w:tc>
          <w:tcPr>
            <w:tcW w:w="3021" w:type="dxa"/>
          </w:tcPr>
          <w:p w:rsidR="00A53C7C" w:rsidRPr="00B72549" w:rsidRDefault="000A2C41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287.983,28</w:t>
            </w:r>
          </w:p>
        </w:tc>
        <w:tc>
          <w:tcPr>
            <w:tcW w:w="3021" w:type="dxa"/>
          </w:tcPr>
          <w:p w:rsidR="00A53C7C" w:rsidRPr="00B72549" w:rsidRDefault="00F81AEC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287.983,28</w:t>
            </w:r>
          </w:p>
        </w:tc>
      </w:tr>
      <w:tr w:rsidR="00A53C7C" w:rsidRPr="00B72549" w:rsidTr="00460B29">
        <w:tc>
          <w:tcPr>
            <w:tcW w:w="3020" w:type="dxa"/>
          </w:tcPr>
          <w:p w:rsidR="00A53C7C" w:rsidRPr="00B72549" w:rsidRDefault="00A53C7C" w:rsidP="00460B29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Odnos</w:t>
            </w:r>
          </w:p>
        </w:tc>
        <w:tc>
          <w:tcPr>
            <w:tcW w:w="3021" w:type="dxa"/>
          </w:tcPr>
          <w:p w:rsidR="00A53C7C" w:rsidRPr="00B72549" w:rsidRDefault="000A2C41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245.567,97</w:t>
            </w:r>
          </w:p>
        </w:tc>
        <w:tc>
          <w:tcPr>
            <w:tcW w:w="3021" w:type="dxa"/>
          </w:tcPr>
          <w:p w:rsidR="00A53C7C" w:rsidRPr="00B72549" w:rsidRDefault="00F81AEC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312.512,75</w:t>
            </w:r>
          </w:p>
        </w:tc>
      </w:tr>
      <w:tr w:rsidR="00A53C7C" w:rsidRPr="00B72549" w:rsidTr="00460B29">
        <w:tc>
          <w:tcPr>
            <w:tcW w:w="3020" w:type="dxa"/>
            <w:shd w:val="clear" w:color="auto" w:fill="BFBFBF" w:themeFill="background1" w:themeFillShade="BF"/>
          </w:tcPr>
          <w:p w:rsidR="00A53C7C" w:rsidRPr="00B72549" w:rsidRDefault="00A53C7C" w:rsidP="00460B29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RASPOLOŽIVO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A53C7C" w:rsidRPr="00B72549" w:rsidRDefault="000A2C41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1.039.880,96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A53C7C" w:rsidRPr="00B72549" w:rsidRDefault="00F81AEC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1.097.104,73</w:t>
            </w:r>
          </w:p>
        </w:tc>
      </w:tr>
    </w:tbl>
    <w:p w:rsidR="00A53C7C" w:rsidRDefault="00A53C7C" w:rsidP="00A53C7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53C7C" w:rsidRPr="00B72549" w:rsidTr="00460B29">
        <w:tc>
          <w:tcPr>
            <w:tcW w:w="3020" w:type="dxa"/>
            <w:shd w:val="clear" w:color="auto" w:fill="BFBFBF" w:themeFill="background1" w:themeFillShade="BF"/>
          </w:tcPr>
          <w:p w:rsidR="00A53C7C" w:rsidRPr="00B72549" w:rsidRDefault="00A53C7C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RASHODI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A53C7C" w:rsidRPr="00B72549" w:rsidRDefault="000A2C41" w:rsidP="00460B29">
            <w:pPr>
              <w:spacing w:after="20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I</w:t>
            </w:r>
            <w:r w:rsidR="0023259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.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 rebalans 2023.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A53C7C" w:rsidRPr="00B72549" w:rsidRDefault="00A53C7C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I</w:t>
            </w:r>
            <w:r w:rsidR="000A2C41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I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. rebalans 2023</w:t>
            </w:r>
            <w:r w:rsidRPr="00B7254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A53C7C" w:rsidRPr="00B72549" w:rsidTr="00460B29">
        <w:tc>
          <w:tcPr>
            <w:tcW w:w="3020" w:type="dxa"/>
          </w:tcPr>
          <w:p w:rsidR="00A53C7C" w:rsidRPr="00B72549" w:rsidRDefault="00A53C7C" w:rsidP="00460B29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Ministarstvo kulture</w:t>
            </w:r>
          </w:p>
        </w:tc>
        <w:tc>
          <w:tcPr>
            <w:tcW w:w="6042" w:type="dxa"/>
            <w:gridSpan w:val="2"/>
          </w:tcPr>
          <w:p w:rsidR="00A53C7C" w:rsidRPr="00B72549" w:rsidRDefault="00A53C7C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A53C7C" w:rsidRPr="00B72549" w:rsidTr="00460B29">
        <w:tc>
          <w:tcPr>
            <w:tcW w:w="3020" w:type="dxa"/>
          </w:tcPr>
          <w:p w:rsidR="00A53C7C" w:rsidRPr="00B72549" w:rsidRDefault="00A53C7C" w:rsidP="00460B29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sz w:val="24"/>
                <w:szCs w:val="24"/>
              </w:rPr>
              <w:t>Redovna djelatnost</w:t>
            </w:r>
          </w:p>
        </w:tc>
        <w:tc>
          <w:tcPr>
            <w:tcW w:w="3021" w:type="dxa"/>
          </w:tcPr>
          <w:p w:rsidR="00A53C7C" w:rsidRPr="00B72549" w:rsidRDefault="00A53C7C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322.615,63</w:t>
            </w:r>
          </w:p>
        </w:tc>
        <w:tc>
          <w:tcPr>
            <w:tcW w:w="3021" w:type="dxa"/>
          </w:tcPr>
          <w:p w:rsidR="00A53C7C" w:rsidRPr="00B72549" w:rsidRDefault="00D64664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382.212,36</w:t>
            </w:r>
          </w:p>
        </w:tc>
      </w:tr>
      <w:tr w:rsidR="00A53C7C" w:rsidRPr="00B72549" w:rsidTr="00460B29">
        <w:tc>
          <w:tcPr>
            <w:tcW w:w="3020" w:type="dxa"/>
          </w:tcPr>
          <w:p w:rsidR="00A53C7C" w:rsidRPr="00B72549" w:rsidRDefault="00A53C7C" w:rsidP="00460B29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sz w:val="24"/>
                <w:szCs w:val="24"/>
              </w:rPr>
              <w:t>Programska djelatnost</w:t>
            </w:r>
          </w:p>
        </w:tc>
        <w:tc>
          <w:tcPr>
            <w:tcW w:w="3021" w:type="dxa"/>
          </w:tcPr>
          <w:p w:rsidR="00A53C7C" w:rsidRPr="00B72549" w:rsidRDefault="00A53C7C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312.214,38</w:t>
            </w:r>
          </w:p>
        </w:tc>
        <w:tc>
          <w:tcPr>
            <w:tcW w:w="3021" w:type="dxa"/>
          </w:tcPr>
          <w:p w:rsidR="00A53C7C" w:rsidRPr="00B72549" w:rsidRDefault="00D64664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312.214,38</w:t>
            </w:r>
          </w:p>
        </w:tc>
      </w:tr>
      <w:tr w:rsidR="00A53C7C" w:rsidRPr="00B72549" w:rsidTr="00460B29">
        <w:tc>
          <w:tcPr>
            <w:tcW w:w="3020" w:type="dxa"/>
          </w:tcPr>
          <w:p w:rsidR="00A53C7C" w:rsidRPr="00B72549" w:rsidRDefault="00A53C7C" w:rsidP="00460B29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Vlastiti prihodi</w:t>
            </w:r>
          </w:p>
        </w:tc>
        <w:tc>
          <w:tcPr>
            <w:tcW w:w="6042" w:type="dxa"/>
            <w:gridSpan w:val="2"/>
          </w:tcPr>
          <w:p w:rsidR="00A53C7C" w:rsidRPr="00B72549" w:rsidRDefault="00A53C7C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A53C7C" w:rsidRPr="00B72549" w:rsidTr="00460B29">
        <w:tc>
          <w:tcPr>
            <w:tcW w:w="3020" w:type="dxa"/>
          </w:tcPr>
          <w:p w:rsidR="00A53C7C" w:rsidRPr="00B72549" w:rsidRDefault="00A53C7C" w:rsidP="00460B29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sz w:val="24"/>
                <w:szCs w:val="24"/>
              </w:rPr>
              <w:t>Redovna djelatnost</w:t>
            </w:r>
          </w:p>
        </w:tc>
        <w:tc>
          <w:tcPr>
            <w:tcW w:w="3021" w:type="dxa"/>
          </w:tcPr>
          <w:p w:rsidR="00A53C7C" w:rsidRPr="00B72549" w:rsidRDefault="000A2C41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204.054,12</w:t>
            </w:r>
          </w:p>
        </w:tc>
        <w:tc>
          <w:tcPr>
            <w:tcW w:w="3021" w:type="dxa"/>
          </w:tcPr>
          <w:p w:rsidR="00A53C7C" w:rsidRPr="00B72549" w:rsidRDefault="00D64664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64664">
              <w:rPr>
                <w:rFonts w:asciiTheme="minorHAnsi" w:eastAsiaTheme="minorHAnsi" w:hAnsiTheme="minorHAnsi" w:cstheme="minorHAnsi"/>
                <w:sz w:val="24"/>
                <w:szCs w:val="24"/>
              </w:rPr>
              <w:t>215.737,06</w:t>
            </w:r>
          </w:p>
        </w:tc>
      </w:tr>
      <w:tr w:rsidR="00A53C7C" w:rsidRPr="00B72549" w:rsidTr="00460B29">
        <w:tc>
          <w:tcPr>
            <w:tcW w:w="3020" w:type="dxa"/>
          </w:tcPr>
          <w:p w:rsidR="00A53C7C" w:rsidRPr="00B72549" w:rsidRDefault="00A53C7C" w:rsidP="00460B29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sz w:val="24"/>
                <w:szCs w:val="24"/>
              </w:rPr>
              <w:t>Programska djelatnost</w:t>
            </w:r>
          </w:p>
        </w:tc>
        <w:tc>
          <w:tcPr>
            <w:tcW w:w="3021" w:type="dxa"/>
          </w:tcPr>
          <w:p w:rsidR="00A53C7C" w:rsidRPr="00B72549" w:rsidRDefault="000A2C41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179.417,72</w:t>
            </w:r>
          </w:p>
        </w:tc>
        <w:tc>
          <w:tcPr>
            <w:tcW w:w="3021" w:type="dxa"/>
          </w:tcPr>
          <w:p w:rsidR="00A53C7C" w:rsidRPr="00B72549" w:rsidRDefault="00D64664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64664">
              <w:rPr>
                <w:rFonts w:asciiTheme="minorHAnsi" w:eastAsiaTheme="minorHAnsi" w:hAnsiTheme="minorHAnsi" w:cstheme="minorHAnsi"/>
                <w:sz w:val="24"/>
                <w:szCs w:val="24"/>
              </w:rPr>
              <w:t>155.861,82</w:t>
            </w:r>
          </w:p>
        </w:tc>
      </w:tr>
      <w:tr w:rsidR="00A53C7C" w:rsidRPr="00B72549" w:rsidTr="00460B29">
        <w:tc>
          <w:tcPr>
            <w:tcW w:w="3020" w:type="dxa"/>
          </w:tcPr>
          <w:p w:rsidR="00A53C7C" w:rsidRPr="00B72549" w:rsidRDefault="00A53C7C" w:rsidP="00460B29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Ostali izvori</w:t>
            </w:r>
          </w:p>
        </w:tc>
        <w:tc>
          <w:tcPr>
            <w:tcW w:w="6042" w:type="dxa"/>
            <w:gridSpan w:val="2"/>
          </w:tcPr>
          <w:p w:rsidR="00A53C7C" w:rsidRPr="00B72549" w:rsidRDefault="00A53C7C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A53C7C" w:rsidRPr="00B72549" w:rsidTr="00460B29">
        <w:tc>
          <w:tcPr>
            <w:tcW w:w="3020" w:type="dxa"/>
          </w:tcPr>
          <w:p w:rsidR="00A53C7C" w:rsidRPr="00B72549" w:rsidRDefault="00A53C7C" w:rsidP="00460B29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sz w:val="24"/>
                <w:szCs w:val="24"/>
              </w:rPr>
              <w:t>Pripravništvo</w:t>
            </w:r>
          </w:p>
        </w:tc>
        <w:tc>
          <w:tcPr>
            <w:tcW w:w="3021" w:type="dxa"/>
          </w:tcPr>
          <w:p w:rsidR="00A53C7C" w:rsidRPr="00B72549" w:rsidRDefault="000A2C41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21.579,11</w:t>
            </w:r>
          </w:p>
        </w:tc>
        <w:tc>
          <w:tcPr>
            <w:tcW w:w="3021" w:type="dxa"/>
          </w:tcPr>
          <w:p w:rsidR="00A53C7C" w:rsidRPr="00B72549" w:rsidRDefault="00D64664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21.579,11</w:t>
            </w:r>
          </w:p>
        </w:tc>
      </w:tr>
      <w:tr w:rsidR="00D64664" w:rsidRPr="00B72549" w:rsidTr="00460B29">
        <w:tc>
          <w:tcPr>
            <w:tcW w:w="3020" w:type="dxa"/>
          </w:tcPr>
          <w:p w:rsidR="00D64664" w:rsidRPr="00B72549" w:rsidRDefault="00D64664" w:rsidP="00460B29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Žene nose svijet</w:t>
            </w:r>
          </w:p>
        </w:tc>
        <w:tc>
          <w:tcPr>
            <w:tcW w:w="3021" w:type="dxa"/>
          </w:tcPr>
          <w:p w:rsidR="00D64664" w:rsidRDefault="00D64664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3021" w:type="dxa"/>
          </w:tcPr>
          <w:p w:rsidR="00D64664" w:rsidRDefault="00D64664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9.500,00</w:t>
            </w:r>
          </w:p>
        </w:tc>
      </w:tr>
      <w:tr w:rsidR="00A53C7C" w:rsidRPr="00B72549" w:rsidTr="00460B29">
        <w:tc>
          <w:tcPr>
            <w:tcW w:w="3020" w:type="dxa"/>
            <w:shd w:val="clear" w:color="auto" w:fill="BFBFBF" w:themeFill="background1" w:themeFillShade="BF"/>
          </w:tcPr>
          <w:p w:rsidR="00A53C7C" w:rsidRPr="00B72549" w:rsidRDefault="00A53C7C" w:rsidP="00460B29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SVEUKUPNO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A53C7C" w:rsidRPr="00B72549" w:rsidRDefault="000A2C41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1.039.880,96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A53C7C" w:rsidRPr="00B72549" w:rsidRDefault="00D64664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1.097.104,73</w:t>
            </w:r>
          </w:p>
        </w:tc>
      </w:tr>
    </w:tbl>
    <w:p w:rsidR="00A53C7C" w:rsidRPr="00B72549" w:rsidRDefault="00A53C7C" w:rsidP="00A53C7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A53C7C" w:rsidRDefault="00A53C7C" w:rsidP="00A53C7C">
      <w:pPr>
        <w:tabs>
          <w:tab w:val="left" w:pos="4065"/>
        </w:tabs>
        <w:spacing w:after="20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 Financijskom planu Dvora Trakošćan za 2023. godinu koji je usvojen u rujnu 2022. godine planirano je ukupno 980.592,55 eura prihoda, a prema </w:t>
      </w:r>
      <w:r w:rsidR="009C3F81">
        <w:rPr>
          <w:rFonts w:asciiTheme="minorHAnsi" w:hAnsiTheme="minorHAnsi" w:cstheme="minorHAnsi"/>
          <w:sz w:val="24"/>
          <w:szCs w:val="24"/>
        </w:rPr>
        <w:t xml:space="preserve">I. </w:t>
      </w:r>
      <w:r>
        <w:rPr>
          <w:rFonts w:asciiTheme="minorHAnsi" w:hAnsiTheme="minorHAnsi" w:cstheme="minorHAnsi"/>
          <w:sz w:val="24"/>
          <w:szCs w:val="24"/>
        </w:rPr>
        <w:t xml:space="preserve">izmjenama </w:t>
      </w:r>
      <w:r w:rsidR="009C3F81">
        <w:rPr>
          <w:rFonts w:asciiTheme="minorHAnsi" w:hAnsiTheme="minorHAnsi" w:cstheme="minorHAnsi"/>
          <w:sz w:val="24"/>
          <w:szCs w:val="24"/>
        </w:rPr>
        <w:t xml:space="preserve">i dopunama koje su usvojene u kolovozu 2023. godine </w:t>
      </w:r>
      <w:r>
        <w:rPr>
          <w:rFonts w:asciiTheme="minorHAnsi" w:hAnsiTheme="minorHAnsi" w:cstheme="minorHAnsi"/>
          <w:sz w:val="24"/>
          <w:szCs w:val="24"/>
        </w:rPr>
        <w:t xml:space="preserve">ukupni prihodi </w:t>
      </w:r>
      <w:r w:rsidR="009C3F81">
        <w:rPr>
          <w:rFonts w:asciiTheme="minorHAnsi" w:hAnsiTheme="minorHAnsi" w:cstheme="minorHAnsi"/>
          <w:sz w:val="24"/>
          <w:szCs w:val="24"/>
        </w:rPr>
        <w:t xml:space="preserve">su iznosili 997.465,65 eura. Prema II. izmjenama i dopunama ukupni planirani prihodi iznose 1.121.634,20 eura. </w:t>
      </w:r>
      <w:r>
        <w:rPr>
          <w:rFonts w:asciiTheme="minorHAnsi" w:hAnsiTheme="minorHAnsi" w:cstheme="minorHAnsi"/>
          <w:sz w:val="24"/>
          <w:szCs w:val="24"/>
        </w:rPr>
        <w:t xml:space="preserve">Prema rekapitulaciji izvršenja proračuna za 2022. godinu te prema plaćenim troškovima i naplaćenim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prihodima u 2023. godini prenijeli smo iznos od 287.983,28 eura, dok se za 2024. godinu planira odnos u iznosu od </w:t>
      </w:r>
      <w:r w:rsidR="009C3F81">
        <w:rPr>
          <w:rFonts w:asciiTheme="minorHAnsi" w:eastAsiaTheme="minorHAnsi" w:hAnsiTheme="minorHAnsi" w:cstheme="minorHAnsi"/>
          <w:sz w:val="24"/>
          <w:szCs w:val="24"/>
        </w:rPr>
        <w:t xml:space="preserve">312.512,75 </w:t>
      </w:r>
      <w:r>
        <w:rPr>
          <w:rFonts w:asciiTheme="minorHAnsi" w:hAnsiTheme="minorHAnsi" w:cstheme="minorHAnsi"/>
          <w:sz w:val="24"/>
          <w:szCs w:val="24"/>
        </w:rPr>
        <w:t>eura.</w:t>
      </w:r>
    </w:p>
    <w:p w:rsidR="009C3F81" w:rsidRDefault="009C3F81" w:rsidP="00A53C7C">
      <w:pPr>
        <w:tabs>
          <w:tab w:val="left" w:pos="4065"/>
        </w:tabs>
        <w:spacing w:after="20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555F03" w:rsidRDefault="00A53C7C" w:rsidP="009C3F81">
      <w:pPr>
        <w:tabs>
          <w:tab w:val="left" w:pos="4065"/>
        </w:tabs>
        <w:spacing w:after="200"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</w:rPr>
        <w:t xml:space="preserve">Raspored ukupnih rashoda planiran je prema prihodima. Veće izmjene se odnose na </w:t>
      </w:r>
      <w:r w:rsidR="009C3F81">
        <w:rPr>
          <w:rFonts w:asciiTheme="minorHAnsi" w:hAnsiTheme="minorHAnsi" w:cstheme="minorHAnsi"/>
          <w:sz w:val="24"/>
          <w:szCs w:val="24"/>
        </w:rPr>
        <w:t>pet novih zapošljavanja te na izložbu „Žene nose svijet.</w:t>
      </w:r>
    </w:p>
    <w:p w:rsidR="00B662A9" w:rsidRDefault="00B662A9" w:rsidP="00FD39F3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3E4670" w:rsidRDefault="003A013C" w:rsidP="00E7293D">
      <w:pPr>
        <w:spacing w:after="200"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Zaključak</w:t>
      </w:r>
      <w:r w:rsidR="0051492B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: </w:t>
      </w:r>
      <w:r w:rsidR="00A45A7C" w:rsidRPr="004D3979">
        <w:rPr>
          <w:rFonts w:asciiTheme="minorHAnsi" w:eastAsiaTheme="minorHAnsi" w:hAnsiTheme="minorHAnsi" w:cstheme="minorHAnsi"/>
          <w:b/>
          <w:sz w:val="24"/>
          <w:szCs w:val="24"/>
        </w:rPr>
        <w:t>: Upravn</w:t>
      </w:r>
      <w:r w:rsidR="003E4670">
        <w:rPr>
          <w:rFonts w:asciiTheme="minorHAnsi" w:eastAsiaTheme="minorHAnsi" w:hAnsiTheme="minorHAnsi" w:cstheme="minorHAnsi"/>
          <w:b/>
          <w:sz w:val="24"/>
          <w:szCs w:val="24"/>
        </w:rPr>
        <w:t>o vijeće je jednoglasno donijelo Odluku o usvajanju</w:t>
      </w:r>
      <w:r w:rsidR="00E7293D" w:rsidRPr="00E7293D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</w:t>
      </w:r>
      <w:r w:rsidR="003E467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II. izmjena i dopuna</w:t>
      </w:r>
    </w:p>
    <w:p w:rsidR="00A45A7C" w:rsidRPr="003E4670" w:rsidRDefault="003E4670" w:rsidP="00E7293D">
      <w:pPr>
        <w:spacing w:after="200"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         </w:t>
      </w:r>
      <w:r w:rsidR="00E7293D" w:rsidRPr="00E7293D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Financijskog plan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</w:t>
      </w:r>
      <w:r w:rsidR="00E7293D" w:rsidRPr="00E7293D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Dvora Trakošćan za 2023. godinu</w:t>
      </w:r>
      <w:r w:rsidR="00E7293D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</w:t>
      </w:r>
      <w:r w:rsidR="00A45A7C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</w:p>
    <w:p w:rsidR="009915B2" w:rsidRPr="00483566" w:rsidRDefault="009915B2" w:rsidP="00483566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45A7C" w:rsidRPr="004D3979" w:rsidRDefault="00A45A7C" w:rsidP="00A45A7C">
      <w:pPr>
        <w:spacing w:line="240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BC05C1" w:rsidRDefault="00905AB2" w:rsidP="00AB7C2F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Ad 4</w:t>
      </w:r>
      <w:r w:rsidR="003A013C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.) </w:t>
      </w:r>
      <w:r w:rsidR="003E4670" w:rsidRPr="003E467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Usvajanje II. izmjena i dopuna Plana nabave Dvora Trakošćan za 2023. godinu</w:t>
      </w:r>
    </w:p>
    <w:p w:rsidR="00104895" w:rsidRDefault="00104895" w:rsidP="00AB7C2F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483566" w:rsidRDefault="00483566" w:rsidP="00483566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66461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Ravnateljica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je članovima Upravnog vijeća izložila II. izmjene i dopune Plana nabave Dvora Trakošćan za 2023. godinu. U odnosu na I. izmjene i dopune Plana </w:t>
      </w:r>
      <w:r w:rsidR="00ED228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nabave Dvora Trakošćan za 2023.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godinu dodan je jedan predmet nabave, a dio predmeta nabave se mijenjao i dopunjavao.</w:t>
      </w:r>
    </w:p>
    <w:p w:rsidR="00483566" w:rsidRDefault="00483566" w:rsidP="00483566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483566" w:rsidRDefault="00483566" w:rsidP="00483566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Dodan je predmet nabave izrade elaborata ocjene postojećeg stanja nosive konstrukcije za vrtlarsku kuću.</w:t>
      </w:r>
    </w:p>
    <w:p w:rsidR="00483566" w:rsidRDefault="00483566" w:rsidP="00483566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483566" w:rsidRDefault="00483566" w:rsidP="00483566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Mijenjali su se i dopunjavali sljedeći predmeti nabave: uredski materijal, materijal i sredstva za čišćenje i održavanje, usluge tekućeg i investicijskog održavanja, usluge promidžbe i informiranja, stručno usavršavanje zaposlenika, intelektualne i osobne usluge, održavanje računalnog programa, uredska oprema i namještaj, računalne usluge i opskrba prirodnim plinom.</w:t>
      </w:r>
    </w:p>
    <w:p w:rsidR="00483566" w:rsidRDefault="00483566" w:rsidP="00AB7C2F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3E4670" w:rsidRDefault="003A013C" w:rsidP="003E4670">
      <w:pPr>
        <w:spacing w:after="200"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Zaključak: Upravno vijeće je </w:t>
      </w:r>
      <w:r w:rsidR="00A62346">
        <w:rPr>
          <w:rFonts w:asciiTheme="minorHAnsi" w:eastAsiaTheme="minorHAnsi" w:hAnsiTheme="minorHAnsi" w:cstheme="minorHAnsi"/>
          <w:b/>
          <w:sz w:val="24"/>
          <w:szCs w:val="24"/>
        </w:rPr>
        <w:t xml:space="preserve">jednoglasno donijelo </w:t>
      </w:r>
      <w:r w:rsidR="003E4670">
        <w:rPr>
          <w:rFonts w:asciiTheme="minorHAnsi" w:eastAsiaTheme="minorHAnsi" w:hAnsiTheme="minorHAnsi" w:cstheme="minorHAnsi"/>
          <w:b/>
          <w:sz w:val="24"/>
          <w:szCs w:val="24"/>
        </w:rPr>
        <w:t>Odluku o usvajanju</w:t>
      </w:r>
      <w:r w:rsidR="003E4670" w:rsidRPr="00E7293D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</w:t>
      </w:r>
      <w:r w:rsidR="003E467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II. izmjena i dopuna</w:t>
      </w:r>
    </w:p>
    <w:p w:rsidR="003E4670" w:rsidRPr="003E4670" w:rsidRDefault="003E4670" w:rsidP="003E4670">
      <w:pPr>
        <w:spacing w:after="200"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       Plana nabave </w:t>
      </w:r>
      <w:r w:rsidRPr="00E7293D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Dvora Trakošćan za 2023. godinu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</w:t>
      </w: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</w:p>
    <w:p w:rsidR="003C303D" w:rsidRPr="009F3FB8" w:rsidRDefault="003C303D" w:rsidP="009F3FB8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5D4CCF" w:rsidRDefault="005D4CCF" w:rsidP="003C303D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E3065F" w:rsidRDefault="00905AB2" w:rsidP="003E4670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Ad 5</w:t>
      </w:r>
      <w:r w:rsidR="003C303D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.) </w:t>
      </w:r>
      <w:r w:rsidR="003E4670" w:rsidRPr="003E467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Usvajanje III. izmjena i dopuna Financijskog plana Dvora Trakošćan za 2023. godinu</w:t>
      </w:r>
    </w:p>
    <w:p w:rsidR="00AF20FD" w:rsidRDefault="00AF20FD" w:rsidP="003E4670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AF20FD" w:rsidRDefault="00AF20FD" w:rsidP="00AF20FD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55F03">
        <w:rPr>
          <w:rFonts w:asciiTheme="minorHAnsi" w:hAnsiTheme="minorHAnsi" w:cstheme="minorHAnsi"/>
          <w:sz w:val="24"/>
          <w:szCs w:val="24"/>
        </w:rPr>
        <w:t>V</w:t>
      </w:r>
      <w:r w:rsidRPr="00555F03">
        <w:rPr>
          <w:rFonts w:asciiTheme="minorHAnsi" w:eastAsiaTheme="minorHAnsi" w:hAnsiTheme="minorHAnsi" w:cstheme="minorHAnsi"/>
          <w:sz w:val="24"/>
          <w:szCs w:val="24"/>
        </w:rPr>
        <w:t>oditeljica računovodstva Tanja Ferčec je članovima Upravnog vijeća detaljno izložila I</w:t>
      </w:r>
      <w:r>
        <w:rPr>
          <w:rFonts w:asciiTheme="minorHAnsi" w:eastAsiaTheme="minorHAnsi" w:hAnsiTheme="minorHAnsi" w:cstheme="minorHAnsi"/>
          <w:sz w:val="24"/>
          <w:szCs w:val="24"/>
        </w:rPr>
        <w:t>I</w:t>
      </w:r>
      <w:r w:rsidRPr="00555F03">
        <w:rPr>
          <w:rFonts w:asciiTheme="minorHAnsi" w:eastAsiaTheme="minorHAnsi" w:hAnsiTheme="minorHAnsi" w:cstheme="minorHAnsi"/>
          <w:sz w:val="24"/>
          <w:szCs w:val="24"/>
        </w:rPr>
        <w:t>I. izmjene i dopune Financijsk</w:t>
      </w:r>
      <w:r>
        <w:rPr>
          <w:rFonts w:asciiTheme="minorHAnsi" w:eastAsiaTheme="minorHAnsi" w:hAnsiTheme="minorHAnsi" w:cstheme="minorHAnsi"/>
          <w:sz w:val="24"/>
          <w:szCs w:val="24"/>
        </w:rPr>
        <w:t>og plana Dvora Trakošćan za 2023</w:t>
      </w:r>
      <w:r w:rsidRPr="00555F03">
        <w:rPr>
          <w:rFonts w:asciiTheme="minorHAnsi" w:eastAsiaTheme="minorHAnsi" w:hAnsiTheme="minorHAnsi" w:cstheme="minorHAnsi"/>
          <w:sz w:val="24"/>
          <w:szCs w:val="24"/>
        </w:rPr>
        <w:t>. godinu sa sljedećim financijskim pokazateljima: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F20FD" w:rsidRPr="00B72549" w:rsidTr="00460B29">
        <w:tc>
          <w:tcPr>
            <w:tcW w:w="3020" w:type="dxa"/>
            <w:shd w:val="clear" w:color="auto" w:fill="BFBFBF" w:themeFill="background1" w:themeFillShade="BF"/>
          </w:tcPr>
          <w:p w:rsidR="00AF20FD" w:rsidRPr="00B72549" w:rsidRDefault="00AF20FD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PRIHODI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AF20FD" w:rsidRPr="00B72549" w:rsidRDefault="00AF20FD" w:rsidP="00460B29">
            <w:pPr>
              <w:spacing w:after="20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II. rebalans 2023.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AF20FD" w:rsidRPr="00B72549" w:rsidRDefault="00AF20FD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III. rebalans 2023</w:t>
            </w:r>
            <w:r w:rsidRPr="00B7254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AF20FD" w:rsidRPr="00B72549" w:rsidTr="00460B29">
        <w:tc>
          <w:tcPr>
            <w:tcW w:w="3020" w:type="dxa"/>
            <w:shd w:val="clear" w:color="auto" w:fill="BFBFBF" w:themeFill="background1" w:themeFillShade="BF"/>
          </w:tcPr>
          <w:p w:rsidR="00AF20FD" w:rsidRPr="00B72549" w:rsidRDefault="00AF20FD" w:rsidP="00460B29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SVEUKUPNO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AF20FD" w:rsidRPr="00B72549" w:rsidRDefault="00AF20FD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997.465,65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AF20FD" w:rsidRPr="00B72549" w:rsidRDefault="00AF20FD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1.175.272,38</w:t>
            </w:r>
          </w:p>
        </w:tc>
      </w:tr>
      <w:tr w:rsidR="00AF20FD" w:rsidRPr="00B72549" w:rsidTr="00460B29">
        <w:tc>
          <w:tcPr>
            <w:tcW w:w="3020" w:type="dxa"/>
          </w:tcPr>
          <w:p w:rsidR="00AF20FD" w:rsidRPr="00B72549" w:rsidRDefault="00AF20FD" w:rsidP="00460B29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Donos</w:t>
            </w:r>
          </w:p>
        </w:tc>
        <w:tc>
          <w:tcPr>
            <w:tcW w:w="3021" w:type="dxa"/>
          </w:tcPr>
          <w:p w:rsidR="00AF20FD" w:rsidRPr="00B72549" w:rsidRDefault="00AF20FD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287.983,28</w:t>
            </w:r>
          </w:p>
        </w:tc>
        <w:tc>
          <w:tcPr>
            <w:tcW w:w="3021" w:type="dxa"/>
          </w:tcPr>
          <w:p w:rsidR="00AF20FD" w:rsidRPr="00B72549" w:rsidRDefault="00AF20FD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287.983,28</w:t>
            </w:r>
          </w:p>
        </w:tc>
      </w:tr>
      <w:tr w:rsidR="00AF20FD" w:rsidRPr="00B72549" w:rsidTr="00460B29">
        <w:tc>
          <w:tcPr>
            <w:tcW w:w="3020" w:type="dxa"/>
          </w:tcPr>
          <w:p w:rsidR="00AF20FD" w:rsidRPr="00B72549" w:rsidRDefault="00AF20FD" w:rsidP="00460B29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Odnos</w:t>
            </w:r>
          </w:p>
        </w:tc>
        <w:tc>
          <w:tcPr>
            <w:tcW w:w="3021" w:type="dxa"/>
          </w:tcPr>
          <w:p w:rsidR="00AF20FD" w:rsidRPr="00B72549" w:rsidRDefault="00AF20FD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245.567,97</w:t>
            </w:r>
          </w:p>
        </w:tc>
        <w:tc>
          <w:tcPr>
            <w:tcW w:w="3021" w:type="dxa"/>
          </w:tcPr>
          <w:p w:rsidR="00AF20FD" w:rsidRPr="00B72549" w:rsidRDefault="00AF20FD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376.718,91</w:t>
            </w:r>
          </w:p>
        </w:tc>
      </w:tr>
      <w:tr w:rsidR="00AF20FD" w:rsidRPr="00B72549" w:rsidTr="00460B29">
        <w:tc>
          <w:tcPr>
            <w:tcW w:w="3020" w:type="dxa"/>
            <w:shd w:val="clear" w:color="auto" w:fill="BFBFBF" w:themeFill="background1" w:themeFillShade="BF"/>
          </w:tcPr>
          <w:p w:rsidR="00AF20FD" w:rsidRPr="00B72549" w:rsidRDefault="00AF20FD" w:rsidP="00460B29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RASPOLOŽIVO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AF20FD" w:rsidRPr="00B72549" w:rsidRDefault="00AF20FD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1.039.880,96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AF20FD" w:rsidRPr="00B72549" w:rsidRDefault="00AF20FD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1.086.536,75</w:t>
            </w:r>
          </w:p>
        </w:tc>
      </w:tr>
    </w:tbl>
    <w:p w:rsidR="00AF20FD" w:rsidRDefault="00AF20FD" w:rsidP="00AF20FD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F20FD" w:rsidRPr="00B72549" w:rsidTr="00460B29">
        <w:tc>
          <w:tcPr>
            <w:tcW w:w="3020" w:type="dxa"/>
            <w:shd w:val="clear" w:color="auto" w:fill="BFBFBF" w:themeFill="background1" w:themeFillShade="BF"/>
          </w:tcPr>
          <w:p w:rsidR="00AF20FD" w:rsidRPr="00B72549" w:rsidRDefault="00AF20FD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RASHODI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AF20FD" w:rsidRPr="00B72549" w:rsidRDefault="00232596" w:rsidP="00460B29">
            <w:pPr>
              <w:spacing w:after="20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II. </w:t>
            </w:r>
            <w:r w:rsidR="00AF20FD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rebalans 2023.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AF20FD" w:rsidRPr="00B72549" w:rsidRDefault="00AF20FD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I</w:t>
            </w:r>
            <w:r w:rsidR="0023259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I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I. rebalans 2023</w:t>
            </w:r>
            <w:r w:rsidRPr="00B7254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AF20FD" w:rsidRPr="00B72549" w:rsidTr="00460B29">
        <w:tc>
          <w:tcPr>
            <w:tcW w:w="3020" w:type="dxa"/>
          </w:tcPr>
          <w:p w:rsidR="00AF20FD" w:rsidRPr="00B72549" w:rsidRDefault="00AF20FD" w:rsidP="00460B29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Ministarstvo kulture</w:t>
            </w:r>
          </w:p>
        </w:tc>
        <w:tc>
          <w:tcPr>
            <w:tcW w:w="6042" w:type="dxa"/>
            <w:gridSpan w:val="2"/>
          </w:tcPr>
          <w:p w:rsidR="00AF20FD" w:rsidRPr="00B72549" w:rsidRDefault="00AF20FD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AF20FD" w:rsidRPr="00B72549" w:rsidTr="00460B29">
        <w:tc>
          <w:tcPr>
            <w:tcW w:w="3020" w:type="dxa"/>
          </w:tcPr>
          <w:p w:rsidR="00AF20FD" w:rsidRPr="00B72549" w:rsidRDefault="00AF20FD" w:rsidP="00460B29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sz w:val="24"/>
                <w:szCs w:val="24"/>
              </w:rPr>
              <w:t>Redovna djelatnost</w:t>
            </w:r>
          </w:p>
        </w:tc>
        <w:tc>
          <w:tcPr>
            <w:tcW w:w="3021" w:type="dxa"/>
          </w:tcPr>
          <w:p w:rsidR="00AF20FD" w:rsidRPr="00B72549" w:rsidRDefault="00DA12A5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382.212,36</w:t>
            </w:r>
          </w:p>
        </w:tc>
        <w:tc>
          <w:tcPr>
            <w:tcW w:w="3021" w:type="dxa"/>
          </w:tcPr>
          <w:p w:rsidR="00AF20FD" w:rsidRPr="00B72549" w:rsidRDefault="00AF20FD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382.212,36</w:t>
            </w:r>
          </w:p>
        </w:tc>
      </w:tr>
      <w:tr w:rsidR="00AF20FD" w:rsidRPr="00B72549" w:rsidTr="00460B29">
        <w:tc>
          <w:tcPr>
            <w:tcW w:w="3020" w:type="dxa"/>
          </w:tcPr>
          <w:p w:rsidR="00AF20FD" w:rsidRPr="00B72549" w:rsidRDefault="00AF20FD" w:rsidP="00460B29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sz w:val="24"/>
                <w:szCs w:val="24"/>
              </w:rPr>
              <w:t>Programska djelatnost</w:t>
            </w:r>
          </w:p>
        </w:tc>
        <w:tc>
          <w:tcPr>
            <w:tcW w:w="3021" w:type="dxa"/>
          </w:tcPr>
          <w:p w:rsidR="00AF20FD" w:rsidRPr="00B72549" w:rsidRDefault="00AF20FD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312.214,38</w:t>
            </w:r>
          </w:p>
        </w:tc>
        <w:tc>
          <w:tcPr>
            <w:tcW w:w="3021" w:type="dxa"/>
          </w:tcPr>
          <w:p w:rsidR="00AF20FD" w:rsidRPr="00B72549" w:rsidRDefault="00AF20FD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312.214,38</w:t>
            </w:r>
          </w:p>
        </w:tc>
      </w:tr>
      <w:tr w:rsidR="00AF20FD" w:rsidRPr="00B72549" w:rsidTr="00460B29">
        <w:tc>
          <w:tcPr>
            <w:tcW w:w="3020" w:type="dxa"/>
          </w:tcPr>
          <w:p w:rsidR="00AF20FD" w:rsidRPr="00B72549" w:rsidRDefault="00AF20FD" w:rsidP="00460B29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Vlastiti prihodi</w:t>
            </w:r>
          </w:p>
        </w:tc>
        <w:tc>
          <w:tcPr>
            <w:tcW w:w="6042" w:type="dxa"/>
            <w:gridSpan w:val="2"/>
          </w:tcPr>
          <w:p w:rsidR="00AF20FD" w:rsidRPr="00B72549" w:rsidRDefault="00AF20FD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AF20FD" w:rsidRPr="00B72549" w:rsidTr="00460B29">
        <w:tc>
          <w:tcPr>
            <w:tcW w:w="3020" w:type="dxa"/>
          </w:tcPr>
          <w:p w:rsidR="00AF20FD" w:rsidRPr="00B72549" w:rsidRDefault="00AF20FD" w:rsidP="00460B29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Redovna djelatnost</w:t>
            </w:r>
          </w:p>
        </w:tc>
        <w:tc>
          <w:tcPr>
            <w:tcW w:w="3021" w:type="dxa"/>
          </w:tcPr>
          <w:p w:rsidR="00AF20FD" w:rsidRPr="00B72549" w:rsidRDefault="00232596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64664">
              <w:rPr>
                <w:rFonts w:asciiTheme="minorHAnsi" w:eastAsiaTheme="minorHAnsi" w:hAnsiTheme="minorHAnsi" w:cstheme="minorHAnsi"/>
                <w:sz w:val="24"/>
                <w:szCs w:val="24"/>
              </w:rPr>
              <w:t>215.737,06</w:t>
            </w:r>
          </w:p>
        </w:tc>
        <w:tc>
          <w:tcPr>
            <w:tcW w:w="3021" w:type="dxa"/>
          </w:tcPr>
          <w:p w:rsidR="00AF20FD" w:rsidRPr="00B72549" w:rsidRDefault="00232596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32596">
              <w:rPr>
                <w:rFonts w:asciiTheme="minorHAnsi" w:eastAsiaTheme="minorHAnsi" w:hAnsiTheme="minorHAnsi" w:cstheme="minorHAnsi"/>
                <w:sz w:val="24"/>
                <w:szCs w:val="24"/>
              </w:rPr>
              <w:t>235.311,8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AF20FD" w:rsidRPr="00B72549" w:rsidTr="00460B29">
        <w:tc>
          <w:tcPr>
            <w:tcW w:w="3020" w:type="dxa"/>
          </w:tcPr>
          <w:p w:rsidR="00AF20FD" w:rsidRPr="00B72549" w:rsidRDefault="00AF20FD" w:rsidP="00460B29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sz w:val="24"/>
                <w:szCs w:val="24"/>
              </w:rPr>
              <w:t>Programska djelatnost</w:t>
            </w:r>
          </w:p>
        </w:tc>
        <w:tc>
          <w:tcPr>
            <w:tcW w:w="3021" w:type="dxa"/>
          </w:tcPr>
          <w:p w:rsidR="00AF20FD" w:rsidRPr="00B72549" w:rsidRDefault="00232596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64664">
              <w:rPr>
                <w:rFonts w:asciiTheme="minorHAnsi" w:eastAsiaTheme="minorHAnsi" w:hAnsiTheme="minorHAnsi" w:cstheme="minorHAnsi"/>
                <w:sz w:val="24"/>
                <w:szCs w:val="24"/>
              </w:rPr>
              <w:t>155.861,82</w:t>
            </w:r>
          </w:p>
        </w:tc>
        <w:tc>
          <w:tcPr>
            <w:tcW w:w="3021" w:type="dxa"/>
          </w:tcPr>
          <w:p w:rsidR="00AF20FD" w:rsidRPr="00B72549" w:rsidRDefault="00232596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32596">
              <w:rPr>
                <w:rFonts w:asciiTheme="minorHAnsi" w:eastAsiaTheme="minorHAnsi" w:hAnsiTheme="minorHAnsi" w:cstheme="minorHAnsi"/>
                <w:sz w:val="24"/>
                <w:szCs w:val="24"/>
              </w:rPr>
              <w:t>119.719,1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AF20FD" w:rsidRPr="00B72549" w:rsidTr="00460B29">
        <w:tc>
          <w:tcPr>
            <w:tcW w:w="3020" w:type="dxa"/>
          </w:tcPr>
          <w:p w:rsidR="00AF20FD" w:rsidRPr="00B72549" w:rsidRDefault="00AF20FD" w:rsidP="00460B29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Ostali izvori</w:t>
            </w:r>
          </w:p>
        </w:tc>
        <w:tc>
          <w:tcPr>
            <w:tcW w:w="6042" w:type="dxa"/>
            <w:gridSpan w:val="2"/>
          </w:tcPr>
          <w:p w:rsidR="00AF20FD" w:rsidRPr="00B72549" w:rsidRDefault="00AF20FD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AF20FD" w:rsidRPr="00B72549" w:rsidTr="00460B29">
        <w:tc>
          <w:tcPr>
            <w:tcW w:w="3020" w:type="dxa"/>
          </w:tcPr>
          <w:p w:rsidR="00AF20FD" w:rsidRPr="00B72549" w:rsidRDefault="00AF20FD" w:rsidP="00460B29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sz w:val="24"/>
                <w:szCs w:val="24"/>
              </w:rPr>
              <w:t>Pripravništvo</w:t>
            </w:r>
          </w:p>
        </w:tc>
        <w:tc>
          <w:tcPr>
            <w:tcW w:w="3021" w:type="dxa"/>
          </w:tcPr>
          <w:p w:rsidR="00AF20FD" w:rsidRPr="00B72549" w:rsidRDefault="00AF20FD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21.579,11</w:t>
            </w:r>
          </w:p>
        </w:tc>
        <w:tc>
          <w:tcPr>
            <w:tcW w:w="3021" w:type="dxa"/>
          </w:tcPr>
          <w:p w:rsidR="00AF20FD" w:rsidRPr="00B72549" w:rsidRDefault="00AF20FD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21.579,11</w:t>
            </w:r>
          </w:p>
        </w:tc>
      </w:tr>
      <w:tr w:rsidR="00AF20FD" w:rsidRPr="00B72549" w:rsidTr="00460B29">
        <w:tc>
          <w:tcPr>
            <w:tcW w:w="3020" w:type="dxa"/>
          </w:tcPr>
          <w:p w:rsidR="00AF20FD" w:rsidRPr="00B72549" w:rsidRDefault="00AF20FD" w:rsidP="00460B29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Žene nose svijet</w:t>
            </w:r>
          </w:p>
        </w:tc>
        <w:tc>
          <w:tcPr>
            <w:tcW w:w="3021" w:type="dxa"/>
          </w:tcPr>
          <w:p w:rsidR="00AF20FD" w:rsidRDefault="00232596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9.500,00</w:t>
            </w:r>
          </w:p>
        </w:tc>
        <w:tc>
          <w:tcPr>
            <w:tcW w:w="3021" w:type="dxa"/>
          </w:tcPr>
          <w:p w:rsidR="00AF20FD" w:rsidRDefault="00232596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9.500,00</w:t>
            </w:r>
          </w:p>
        </w:tc>
      </w:tr>
      <w:tr w:rsidR="00232596" w:rsidRPr="00B72549" w:rsidTr="00460B29">
        <w:tc>
          <w:tcPr>
            <w:tcW w:w="3020" w:type="dxa"/>
          </w:tcPr>
          <w:p w:rsidR="00232596" w:rsidRDefault="00232596" w:rsidP="00460B29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Donacije</w:t>
            </w:r>
          </w:p>
        </w:tc>
        <w:tc>
          <w:tcPr>
            <w:tcW w:w="3021" w:type="dxa"/>
          </w:tcPr>
          <w:p w:rsidR="00232596" w:rsidRDefault="00232596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3021" w:type="dxa"/>
          </w:tcPr>
          <w:p w:rsidR="00232596" w:rsidRDefault="00232596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6.000,00</w:t>
            </w:r>
          </w:p>
        </w:tc>
      </w:tr>
      <w:tr w:rsidR="00AF20FD" w:rsidRPr="00B72549" w:rsidTr="00460B29">
        <w:tc>
          <w:tcPr>
            <w:tcW w:w="3020" w:type="dxa"/>
            <w:shd w:val="clear" w:color="auto" w:fill="BFBFBF" w:themeFill="background1" w:themeFillShade="BF"/>
          </w:tcPr>
          <w:p w:rsidR="00AF20FD" w:rsidRPr="00B72549" w:rsidRDefault="00AF20FD" w:rsidP="00460B29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7254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SVEUKUPNO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AF20FD" w:rsidRPr="00B72549" w:rsidRDefault="00232596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1.097.104,73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AF20FD" w:rsidRPr="00B72549" w:rsidRDefault="00232596" w:rsidP="00460B29">
            <w:pPr>
              <w:spacing w:after="20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1.086.536,75</w:t>
            </w:r>
          </w:p>
        </w:tc>
      </w:tr>
    </w:tbl>
    <w:p w:rsidR="00AF20FD" w:rsidRPr="00B72549" w:rsidRDefault="00AF20FD" w:rsidP="00AF20FD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AF20FD" w:rsidRDefault="00AF20FD" w:rsidP="00AF20FD">
      <w:pPr>
        <w:tabs>
          <w:tab w:val="left" w:pos="4065"/>
        </w:tabs>
        <w:spacing w:after="20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Prema II. izmjenama i dopunama </w:t>
      </w:r>
      <w:r w:rsidR="00C47576">
        <w:rPr>
          <w:rFonts w:asciiTheme="minorHAnsi" w:hAnsiTheme="minorHAnsi" w:cstheme="minorHAnsi"/>
          <w:sz w:val="24"/>
          <w:szCs w:val="24"/>
        </w:rPr>
        <w:t xml:space="preserve">Financijskog plana Dvora Trakošćan za 2023. godinu </w:t>
      </w:r>
      <w:r>
        <w:rPr>
          <w:rFonts w:asciiTheme="minorHAnsi" w:hAnsiTheme="minorHAnsi" w:cstheme="minorHAnsi"/>
          <w:sz w:val="24"/>
          <w:szCs w:val="24"/>
        </w:rPr>
        <w:t xml:space="preserve">ukupni planirani prihodi iznose 1.121.634,20 eura. </w:t>
      </w:r>
      <w:r w:rsidR="00C47576">
        <w:rPr>
          <w:rFonts w:asciiTheme="minorHAnsi" w:hAnsiTheme="minorHAnsi" w:cstheme="minorHAnsi"/>
          <w:sz w:val="24"/>
          <w:szCs w:val="24"/>
        </w:rPr>
        <w:t xml:space="preserve">Prema III. izmjenama i dopunama planirani su ukupni prihodi od 1.1175.272,38 eura. </w:t>
      </w:r>
      <w:r>
        <w:rPr>
          <w:rFonts w:asciiTheme="minorHAnsi" w:hAnsiTheme="minorHAnsi" w:cstheme="minorHAnsi"/>
          <w:sz w:val="24"/>
          <w:szCs w:val="24"/>
        </w:rPr>
        <w:t xml:space="preserve">Prema rekapitulaciji izvršenja proračuna za 2022. godinu te prema plaćenim troškovima i naplaćenim prihodima u 2023. godini prenijeli smo iznos od 287.983,28 eura, dok se za 2024. godinu planira odnos u iznosu od </w:t>
      </w:r>
      <w:r w:rsidR="00C47576">
        <w:rPr>
          <w:rFonts w:asciiTheme="minorHAnsi" w:eastAsiaTheme="minorHAnsi" w:hAnsiTheme="minorHAnsi" w:cstheme="minorHAnsi"/>
          <w:sz w:val="24"/>
          <w:szCs w:val="24"/>
        </w:rPr>
        <w:t xml:space="preserve">376.718,91 </w:t>
      </w:r>
      <w:r>
        <w:rPr>
          <w:rFonts w:asciiTheme="minorHAnsi" w:hAnsiTheme="minorHAnsi" w:cstheme="minorHAnsi"/>
          <w:sz w:val="24"/>
          <w:szCs w:val="24"/>
        </w:rPr>
        <w:t>eura.</w:t>
      </w:r>
    </w:p>
    <w:p w:rsidR="00AF20FD" w:rsidRDefault="00AF20FD" w:rsidP="00AF20FD">
      <w:pPr>
        <w:tabs>
          <w:tab w:val="left" w:pos="4065"/>
        </w:tabs>
        <w:spacing w:after="20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AF20FD" w:rsidRPr="00E3065F" w:rsidRDefault="00C47576" w:rsidP="00C47576">
      <w:pPr>
        <w:tabs>
          <w:tab w:val="left" w:pos="4065"/>
        </w:tabs>
        <w:spacing w:after="200"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</w:rPr>
        <w:t xml:space="preserve">Sredstva Ministarstva kulture i medija nisu se mijenjala. Dodan je izvor 61 odnosno donacije (putovanje u Australiju). </w:t>
      </w:r>
      <w:r w:rsidR="00AF20FD">
        <w:rPr>
          <w:rFonts w:asciiTheme="minorHAnsi" w:hAnsiTheme="minorHAnsi" w:cstheme="minorHAnsi"/>
          <w:sz w:val="24"/>
          <w:szCs w:val="24"/>
        </w:rPr>
        <w:t xml:space="preserve">Raspored ukupnih rashoda planiran je prema prihodima. </w:t>
      </w:r>
    </w:p>
    <w:p w:rsidR="00992FDC" w:rsidRDefault="00992FDC" w:rsidP="003E4670">
      <w:pPr>
        <w:spacing w:after="200"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3E4670" w:rsidRDefault="008A7F00" w:rsidP="003E4670">
      <w:pPr>
        <w:spacing w:after="200"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Zaključak:</w:t>
      </w:r>
      <w:r w:rsidR="007A4A34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Upravno</w:t>
      </w:r>
      <w:r w:rsidR="00A62346">
        <w:rPr>
          <w:rFonts w:asciiTheme="minorHAnsi" w:eastAsiaTheme="minorHAnsi" w:hAnsiTheme="minorHAnsi" w:cstheme="minorHAnsi"/>
          <w:b/>
          <w:sz w:val="24"/>
          <w:szCs w:val="24"/>
        </w:rPr>
        <w:t xml:space="preserve"> vijeće je </w:t>
      </w:r>
      <w:r w:rsidR="00E3065F">
        <w:rPr>
          <w:rFonts w:asciiTheme="minorHAnsi" w:eastAsiaTheme="minorHAnsi" w:hAnsiTheme="minorHAnsi" w:cstheme="minorHAnsi"/>
          <w:b/>
          <w:sz w:val="24"/>
          <w:szCs w:val="24"/>
        </w:rPr>
        <w:t xml:space="preserve">jednoglasno donijelo </w:t>
      </w:r>
      <w:r w:rsidR="003E4670">
        <w:rPr>
          <w:rFonts w:asciiTheme="minorHAnsi" w:eastAsiaTheme="minorHAnsi" w:hAnsiTheme="minorHAnsi" w:cstheme="minorHAnsi"/>
          <w:b/>
          <w:sz w:val="24"/>
          <w:szCs w:val="24"/>
        </w:rPr>
        <w:t>Odluku o usvajanju</w:t>
      </w:r>
      <w:r w:rsidR="003E4670" w:rsidRPr="00E7293D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</w:t>
      </w:r>
      <w:r w:rsidR="003E467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III. izmjena i dopuna</w:t>
      </w:r>
    </w:p>
    <w:p w:rsidR="003E4670" w:rsidRPr="003E4670" w:rsidRDefault="003E4670" w:rsidP="003E4670">
      <w:pPr>
        <w:spacing w:after="200"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         </w:t>
      </w:r>
      <w:r w:rsidRPr="00E7293D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Financijskog plan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</w:t>
      </w:r>
      <w:r w:rsidRPr="00E7293D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Dvora Trakošćan za 2023. godinu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</w:t>
      </w: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</w:p>
    <w:p w:rsidR="008A7F00" w:rsidRPr="004D3979" w:rsidRDefault="008A7F00" w:rsidP="00D45277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5D4CCF" w:rsidRDefault="005D4CCF" w:rsidP="007417CD">
      <w:pPr>
        <w:spacing w:after="200" w:line="276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AD5995" w:rsidRPr="003E4670" w:rsidRDefault="00A62346" w:rsidP="003E4670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Ad 6</w:t>
      </w:r>
      <w:r w:rsidR="00926D09"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.) </w:t>
      </w:r>
      <w:r w:rsidR="003E4670" w:rsidRPr="003E467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Usvajanje III. izmjena i dopuna Plana nabave Dvora Trakošćan za 2023. godinu</w:t>
      </w:r>
    </w:p>
    <w:p w:rsidR="00926D09" w:rsidRDefault="00926D09" w:rsidP="00926D09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ED2283" w:rsidRDefault="00ED2283" w:rsidP="00ED2283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66461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Ravnateljica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je članovima Upravnog vijeća izložila III. izmjene i dopune Plana nabave Dvora Trakošćan za 2023. godinu. U odnosu na II. izmjene i dopune Plana nabave Dvora Trakošćan za 2023. godinu dodana su dva predmeta nabave, a dio predmeta nabave se mijenjao i dopunjavao.</w:t>
      </w:r>
    </w:p>
    <w:p w:rsidR="00ED2283" w:rsidRDefault="00ED2283" w:rsidP="00ED2283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ED2283" w:rsidRDefault="00ED2283" w:rsidP="00ED2283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Dodani su sljedeći predmeti nabave: konzultantske usluge za pripremu i provedbu javne nabave Energetske obnove pomoćne zgrade Dvora Trakošćana i konzultantske usluge za provedbu projekta Energetske obnove pomoćne zgrade Dvora Trakošćana.</w:t>
      </w:r>
    </w:p>
    <w:p w:rsidR="00ED2283" w:rsidRDefault="00ED2283" w:rsidP="00ED2283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ED2283" w:rsidRDefault="00ED2283" w:rsidP="00ED2283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Mijenjali su se i dopunjavali sljedeći predmeti nabave</w:t>
      </w:r>
      <w:r w:rsidR="00FE19E8">
        <w:rPr>
          <w:rFonts w:asciiTheme="minorHAnsi" w:eastAsia="Times New Roman" w:hAnsiTheme="minorHAnsi" w:cstheme="minorHAnsi"/>
          <w:sz w:val="24"/>
          <w:szCs w:val="24"/>
          <w:lang w:eastAsia="hr-HR"/>
        </w:rPr>
        <w:t>: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usluge tekućeg i investicijskog održavanja, u</w:t>
      </w:r>
      <w:r w:rsidR="00FE19E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sluge promidžbe i informiranja,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intelektualne i osobne usluge, </w:t>
      </w:r>
      <w:r w:rsidR="00FE19E8">
        <w:rPr>
          <w:rFonts w:asciiTheme="minorHAnsi" w:eastAsia="Times New Roman" w:hAnsiTheme="minorHAnsi" w:cstheme="minorHAnsi"/>
          <w:sz w:val="24"/>
          <w:szCs w:val="24"/>
          <w:lang w:eastAsia="hr-HR"/>
        </w:rPr>
        <w:t>grafičke i tiskarske usluge, uređaji, strojevi i oprema te izrada i nabava suvenira.</w:t>
      </w:r>
    </w:p>
    <w:p w:rsidR="00ED2283" w:rsidRDefault="00ED2283" w:rsidP="00926D09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992FDC" w:rsidRDefault="007A7F28" w:rsidP="003E4670">
      <w:pPr>
        <w:spacing w:after="200"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7A7F2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Zaklju</w:t>
      </w:r>
      <w:r w:rsidR="00992FDC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čak: </w:t>
      </w:r>
      <w:r w:rsidR="003E4670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Upravno vijeće je </w:t>
      </w:r>
      <w:r w:rsidR="003E4670">
        <w:rPr>
          <w:rFonts w:asciiTheme="minorHAnsi" w:eastAsiaTheme="minorHAnsi" w:hAnsiTheme="minorHAnsi" w:cstheme="minorHAnsi"/>
          <w:b/>
          <w:sz w:val="24"/>
          <w:szCs w:val="24"/>
        </w:rPr>
        <w:t>jednoglasno donijelo</w:t>
      </w:r>
      <w:r w:rsidR="00992FDC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="003E4670">
        <w:rPr>
          <w:rFonts w:asciiTheme="minorHAnsi" w:eastAsiaTheme="minorHAnsi" w:hAnsiTheme="minorHAnsi" w:cstheme="minorHAnsi"/>
          <w:b/>
          <w:sz w:val="24"/>
          <w:szCs w:val="24"/>
        </w:rPr>
        <w:t>Odluku o usvajanju</w:t>
      </w:r>
      <w:r w:rsidR="003E4670" w:rsidRPr="00E7293D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</w:t>
      </w:r>
      <w:r w:rsidR="003E467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III. izmjena i dopuna</w:t>
      </w:r>
    </w:p>
    <w:p w:rsidR="003E4670" w:rsidRPr="00992FDC" w:rsidRDefault="00992FDC" w:rsidP="003E4670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       </w:t>
      </w:r>
      <w:r w:rsidR="003E467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Plana nabave </w:t>
      </w:r>
      <w:r w:rsidR="003E4670" w:rsidRPr="00E7293D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Dvora Trakošćan za 2023. godinu</w:t>
      </w:r>
      <w:r w:rsidR="003E467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</w:t>
      </w:r>
      <w:r w:rsidR="003E4670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</w:p>
    <w:p w:rsidR="007A7F28" w:rsidRDefault="007A7F28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8A23FB" w:rsidRPr="008A23FB" w:rsidRDefault="008A23FB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7A7F28" w:rsidRPr="008A23FB" w:rsidRDefault="007A7F28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8A23F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Ad 7.) </w:t>
      </w:r>
      <w:r w:rsidR="003E4670" w:rsidRPr="003E467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Usvajanje Plana nabave Dvora Trakošćan za 2024. godinu</w:t>
      </w:r>
    </w:p>
    <w:p w:rsidR="007A7F28" w:rsidRDefault="007A7F28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3333E1" w:rsidRDefault="003333E1" w:rsidP="003333E1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66461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Ravnateljica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je članovima Upravnog vijeća izložila Plan</w:t>
      </w:r>
      <w:r w:rsidR="00A2643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nabave Dvora Trakošćan za 2024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. godinu. </w:t>
      </w:r>
      <w:r w:rsidR="00A26439">
        <w:rPr>
          <w:rFonts w:asciiTheme="minorHAnsi" w:eastAsia="Times New Roman" w:hAnsiTheme="minorHAnsi" w:cstheme="minorHAnsi"/>
          <w:sz w:val="24"/>
          <w:szCs w:val="24"/>
          <w:lang w:eastAsia="hr-HR"/>
        </w:rPr>
        <w:t>Plan nabave za 2024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. godinu biti će kompleksniji zbog više planiranih programa i aktivnosti. Plan je izrađen prema vrstama usluga, a planirano je više jednostavnih nabava jer se odnose na različite projekte.</w:t>
      </w:r>
    </w:p>
    <w:p w:rsidR="003333E1" w:rsidRPr="007F3969" w:rsidRDefault="003333E1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3E4670" w:rsidRDefault="008A23FB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7A7F2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lastRenderedPageBreak/>
        <w:t>Zaključak: Upravno vijeće jednoglasno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</w:t>
      </w:r>
      <w:r w:rsidR="003E467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donijelo Odluku o usvajanju Plana nabave Dvora </w:t>
      </w:r>
    </w:p>
    <w:p w:rsidR="0049406D" w:rsidRDefault="003E4670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        Trakošćan za 2024. godinu.</w:t>
      </w:r>
    </w:p>
    <w:p w:rsidR="003333E1" w:rsidRDefault="003333E1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3333E1" w:rsidRDefault="003333E1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8A23FB" w:rsidRDefault="008A23FB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8A23F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Ad 8.) </w:t>
      </w:r>
      <w:r w:rsidR="003E4670" w:rsidRPr="003E467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Davanje Suglasnosti ravnateljici za pokretanje postupaka nabave i sklapanje ugovora</w:t>
      </w:r>
    </w:p>
    <w:p w:rsidR="00CD741D" w:rsidRDefault="00CD741D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CD741D" w:rsidRPr="00CD741D" w:rsidRDefault="00CD741D" w:rsidP="00CD741D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CD741D">
        <w:rPr>
          <w:rFonts w:asciiTheme="minorHAnsi" w:eastAsiaTheme="minorHAnsi" w:hAnsiTheme="minorHAnsi" w:cstheme="minorHAnsi"/>
          <w:sz w:val="24"/>
          <w:szCs w:val="24"/>
        </w:rPr>
        <w:t>Temeljem članka 30. Statuta Muzeja Dvor Trakošćan Upra</w:t>
      </w:r>
      <w:r>
        <w:rPr>
          <w:rFonts w:asciiTheme="minorHAnsi" w:eastAsiaTheme="minorHAnsi" w:hAnsiTheme="minorHAnsi" w:cstheme="minorHAnsi"/>
          <w:sz w:val="24"/>
          <w:szCs w:val="24"/>
        </w:rPr>
        <w:t>vno vijeće Dvora Trakošćan</w:t>
      </w:r>
      <w:r w:rsidRPr="00CD741D">
        <w:rPr>
          <w:rFonts w:asciiTheme="minorHAnsi" w:eastAsiaTheme="minorHAnsi" w:hAnsiTheme="minorHAnsi" w:cstheme="minorHAnsi"/>
          <w:sz w:val="24"/>
          <w:szCs w:val="24"/>
        </w:rPr>
        <w:t xml:space="preserve"> daje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suglasnost za pokretanje postupaka nabave i sklapanje ugovora sa sljedećim sadržajem:</w:t>
      </w:r>
    </w:p>
    <w:p w:rsidR="00CD741D" w:rsidRPr="00CD741D" w:rsidRDefault="00CD741D" w:rsidP="00CD741D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CD741D" w:rsidRPr="00CD741D" w:rsidRDefault="00CD741D" w:rsidP="00CD741D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„</w:t>
      </w:r>
      <w:r w:rsidRPr="00CD741D">
        <w:rPr>
          <w:rFonts w:asciiTheme="minorHAnsi" w:eastAsiaTheme="minorHAnsi" w:hAnsiTheme="minorHAnsi" w:cstheme="minorHAnsi"/>
          <w:sz w:val="24"/>
          <w:szCs w:val="24"/>
        </w:rPr>
        <w:t>Članak 1.</w:t>
      </w:r>
    </w:p>
    <w:p w:rsidR="00CD741D" w:rsidRPr="00CD741D" w:rsidRDefault="00CD741D" w:rsidP="00CD741D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CD741D">
        <w:rPr>
          <w:rFonts w:asciiTheme="minorHAnsi" w:eastAsiaTheme="minorHAnsi" w:hAnsiTheme="minorHAnsi" w:cstheme="minorHAnsi"/>
          <w:sz w:val="24"/>
          <w:szCs w:val="24"/>
        </w:rPr>
        <w:t>Predmet ove Odluke je davanje suglasnosti za pokretanje postupaka jednostavnih nabava i postupaka javne nabave te sklapanje ugovora temeljem provedenih postupaka za nabavne kategorije kojima pojedinačna vrijednost iznosi više od 13.270,00 eura, a ne premašuje 39.810,00 eura prema Planu nabave za 2024. godinu.</w:t>
      </w:r>
    </w:p>
    <w:p w:rsidR="00CD741D" w:rsidRPr="00CD741D" w:rsidRDefault="00CD741D" w:rsidP="00CD741D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CD741D" w:rsidRPr="00CD741D" w:rsidRDefault="00CD741D" w:rsidP="00CD741D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CD741D">
        <w:rPr>
          <w:rFonts w:asciiTheme="minorHAnsi" w:eastAsiaTheme="minorHAnsi" w:hAnsiTheme="minorHAnsi" w:cstheme="minorHAnsi"/>
          <w:sz w:val="24"/>
          <w:szCs w:val="24"/>
        </w:rPr>
        <w:t>Članak 2.</w:t>
      </w:r>
    </w:p>
    <w:p w:rsidR="00CD741D" w:rsidRPr="00CD741D" w:rsidRDefault="00CD741D" w:rsidP="00CD741D">
      <w:pPr>
        <w:spacing w:line="240" w:lineRule="auto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CD741D">
        <w:rPr>
          <w:rFonts w:asciiTheme="minorHAnsi" w:eastAsiaTheme="minorHAnsi" w:hAnsiTheme="minorHAnsi" w:cstheme="minorHAnsi"/>
          <w:sz w:val="24"/>
          <w:szCs w:val="24"/>
        </w:rPr>
        <w:t>Sukladno Planu nabave za 2024. godinu, nabavne kategorije kojima pojedinačna vrijednost iznosi više od 13.270,00 eura su:</w:t>
      </w:r>
    </w:p>
    <w:p w:rsidR="00CD741D" w:rsidRPr="00CD741D" w:rsidRDefault="00CD741D" w:rsidP="00CD741D">
      <w:pPr>
        <w:spacing w:line="240" w:lineRule="auto"/>
        <w:contextualSpacing/>
        <w:rPr>
          <w:rFonts w:asciiTheme="minorHAnsi" w:eastAsiaTheme="minorHAnsi" w:hAnsiTheme="minorHAnsi"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CD741D" w:rsidRPr="00CD741D" w:rsidTr="00460B29">
        <w:trPr>
          <w:trHeight w:val="406"/>
        </w:trPr>
        <w:tc>
          <w:tcPr>
            <w:tcW w:w="1413" w:type="dxa"/>
          </w:tcPr>
          <w:p w:rsidR="00CD741D" w:rsidRPr="00CD741D" w:rsidRDefault="00CD741D" w:rsidP="00CD741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D741D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Evidencijski broj nabave:</w:t>
            </w:r>
          </w:p>
        </w:tc>
        <w:tc>
          <w:tcPr>
            <w:tcW w:w="4628" w:type="dxa"/>
          </w:tcPr>
          <w:p w:rsidR="00CD741D" w:rsidRPr="00CD741D" w:rsidRDefault="00CD741D" w:rsidP="00CD741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D741D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Predmet nabave:</w:t>
            </w:r>
          </w:p>
        </w:tc>
        <w:tc>
          <w:tcPr>
            <w:tcW w:w="3021" w:type="dxa"/>
          </w:tcPr>
          <w:p w:rsidR="00CD741D" w:rsidRPr="00CD741D" w:rsidRDefault="00CD741D" w:rsidP="00CD741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D741D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Procijenjena vrijednost (eur):</w:t>
            </w:r>
          </w:p>
        </w:tc>
      </w:tr>
      <w:tr w:rsidR="00CD741D" w:rsidRPr="00CD741D" w:rsidTr="00460B29">
        <w:tc>
          <w:tcPr>
            <w:tcW w:w="1413" w:type="dxa"/>
          </w:tcPr>
          <w:p w:rsidR="00CD741D" w:rsidRPr="00CD741D" w:rsidRDefault="00CD741D" w:rsidP="00CD741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D741D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DP-1/2024</w:t>
            </w:r>
          </w:p>
        </w:tc>
        <w:tc>
          <w:tcPr>
            <w:tcW w:w="4628" w:type="dxa"/>
          </w:tcPr>
          <w:p w:rsidR="00CD741D" w:rsidRPr="00CD741D" w:rsidRDefault="00CD741D" w:rsidP="00CD741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D741D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Zaštitarske usluge tjelesne zaštite osoba i imovine i usluge tehničke zaštite</w:t>
            </w:r>
          </w:p>
        </w:tc>
        <w:tc>
          <w:tcPr>
            <w:tcW w:w="3021" w:type="dxa"/>
          </w:tcPr>
          <w:p w:rsidR="00CD741D" w:rsidRPr="00CD741D" w:rsidRDefault="00CD741D" w:rsidP="00CD741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D741D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 xml:space="preserve">80.000,00 </w:t>
            </w:r>
          </w:p>
        </w:tc>
      </w:tr>
      <w:tr w:rsidR="00CD741D" w:rsidRPr="00CD741D" w:rsidTr="00460B29">
        <w:tc>
          <w:tcPr>
            <w:tcW w:w="1413" w:type="dxa"/>
          </w:tcPr>
          <w:p w:rsidR="00CD741D" w:rsidRPr="00CD741D" w:rsidRDefault="00CD741D" w:rsidP="00CD741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D741D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MV-1/2024</w:t>
            </w:r>
          </w:p>
        </w:tc>
        <w:tc>
          <w:tcPr>
            <w:tcW w:w="4628" w:type="dxa"/>
          </w:tcPr>
          <w:p w:rsidR="00CD741D" w:rsidRPr="00CD741D" w:rsidRDefault="00CD741D" w:rsidP="00CD741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D741D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Sanacija staza i drvenog stepeništa za pristup dvorcu</w:t>
            </w:r>
          </w:p>
        </w:tc>
        <w:tc>
          <w:tcPr>
            <w:tcW w:w="3021" w:type="dxa"/>
          </w:tcPr>
          <w:p w:rsidR="00CD741D" w:rsidRPr="00CD741D" w:rsidRDefault="00CD741D" w:rsidP="00CD741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D741D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130.384,00</w:t>
            </w:r>
          </w:p>
        </w:tc>
      </w:tr>
      <w:tr w:rsidR="00CD741D" w:rsidRPr="00CD741D" w:rsidTr="00460B29">
        <w:tc>
          <w:tcPr>
            <w:tcW w:w="1413" w:type="dxa"/>
          </w:tcPr>
          <w:p w:rsidR="00CD741D" w:rsidRPr="00CD741D" w:rsidRDefault="00CD741D" w:rsidP="00CD741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D741D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MV-2/2024</w:t>
            </w:r>
          </w:p>
        </w:tc>
        <w:tc>
          <w:tcPr>
            <w:tcW w:w="4628" w:type="dxa"/>
          </w:tcPr>
          <w:p w:rsidR="00CD741D" w:rsidRPr="00CD741D" w:rsidRDefault="00CD741D" w:rsidP="00CD741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D741D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 xml:space="preserve">Izrada projektne dokumentacije za osuvremenjavanje postava </w:t>
            </w:r>
          </w:p>
        </w:tc>
        <w:tc>
          <w:tcPr>
            <w:tcW w:w="3021" w:type="dxa"/>
          </w:tcPr>
          <w:p w:rsidR="00CD741D" w:rsidRPr="00CD741D" w:rsidRDefault="00CD741D" w:rsidP="00CD741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D741D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116.820,00</w:t>
            </w:r>
          </w:p>
        </w:tc>
      </w:tr>
      <w:tr w:rsidR="00CD741D" w:rsidRPr="00CD741D" w:rsidTr="00460B29">
        <w:tc>
          <w:tcPr>
            <w:tcW w:w="1413" w:type="dxa"/>
          </w:tcPr>
          <w:p w:rsidR="00CD741D" w:rsidRPr="00CD741D" w:rsidRDefault="00CD741D" w:rsidP="00CD741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D741D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MV-3/2024</w:t>
            </w:r>
          </w:p>
        </w:tc>
        <w:tc>
          <w:tcPr>
            <w:tcW w:w="4628" w:type="dxa"/>
          </w:tcPr>
          <w:p w:rsidR="00CD741D" w:rsidRPr="00CD741D" w:rsidRDefault="00CD741D" w:rsidP="00CD741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D741D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Izgradnja potpornjaka i upornajka mosta</w:t>
            </w:r>
          </w:p>
        </w:tc>
        <w:tc>
          <w:tcPr>
            <w:tcW w:w="3021" w:type="dxa"/>
          </w:tcPr>
          <w:p w:rsidR="00CD741D" w:rsidRPr="00CD741D" w:rsidRDefault="00CD741D" w:rsidP="00CD741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D741D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220.000,00</w:t>
            </w:r>
          </w:p>
        </w:tc>
      </w:tr>
      <w:tr w:rsidR="00CD741D" w:rsidRPr="00CD741D" w:rsidTr="00460B29">
        <w:tc>
          <w:tcPr>
            <w:tcW w:w="1413" w:type="dxa"/>
          </w:tcPr>
          <w:p w:rsidR="00CD741D" w:rsidRPr="00CD741D" w:rsidRDefault="00CD741D" w:rsidP="00CD741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D741D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MV-4/2024</w:t>
            </w:r>
          </w:p>
        </w:tc>
        <w:tc>
          <w:tcPr>
            <w:tcW w:w="4628" w:type="dxa"/>
          </w:tcPr>
          <w:p w:rsidR="00CD741D" w:rsidRPr="00CD741D" w:rsidRDefault="00CD741D" w:rsidP="00CD741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D741D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Energetska obnova pomoćne zgrade Dvora Trakošćan</w:t>
            </w:r>
          </w:p>
        </w:tc>
        <w:tc>
          <w:tcPr>
            <w:tcW w:w="3021" w:type="dxa"/>
          </w:tcPr>
          <w:p w:rsidR="00CD741D" w:rsidRPr="00CD741D" w:rsidRDefault="00CD741D" w:rsidP="00CD741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D741D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387.786,00</w:t>
            </w:r>
          </w:p>
        </w:tc>
      </w:tr>
      <w:tr w:rsidR="00CD741D" w:rsidRPr="00CD741D" w:rsidTr="00460B29">
        <w:tc>
          <w:tcPr>
            <w:tcW w:w="1413" w:type="dxa"/>
          </w:tcPr>
          <w:p w:rsidR="00CD741D" w:rsidRPr="00CD741D" w:rsidRDefault="00CD741D" w:rsidP="00CD741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D741D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JN-17/2024</w:t>
            </w:r>
          </w:p>
        </w:tc>
        <w:tc>
          <w:tcPr>
            <w:tcW w:w="4628" w:type="dxa"/>
          </w:tcPr>
          <w:p w:rsidR="00CD741D" w:rsidRPr="00CD741D" w:rsidRDefault="00CD741D" w:rsidP="00CD741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D741D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Izvođenje konzervatorsko-restauratorskih zahvata na zidnim tapetama</w:t>
            </w:r>
          </w:p>
        </w:tc>
        <w:tc>
          <w:tcPr>
            <w:tcW w:w="3021" w:type="dxa"/>
          </w:tcPr>
          <w:p w:rsidR="00CD741D" w:rsidRPr="00CD741D" w:rsidRDefault="00CD741D" w:rsidP="00CD741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D741D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16.628,00</w:t>
            </w:r>
          </w:p>
        </w:tc>
      </w:tr>
      <w:tr w:rsidR="00CD741D" w:rsidRPr="00CD741D" w:rsidTr="00460B29">
        <w:tc>
          <w:tcPr>
            <w:tcW w:w="1413" w:type="dxa"/>
          </w:tcPr>
          <w:p w:rsidR="00CD741D" w:rsidRPr="00CD741D" w:rsidRDefault="00CD741D" w:rsidP="00CD741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D741D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JN-21/2024</w:t>
            </w:r>
          </w:p>
        </w:tc>
        <w:tc>
          <w:tcPr>
            <w:tcW w:w="4628" w:type="dxa"/>
          </w:tcPr>
          <w:p w:rsidR="00CD741D" w:rsidRPr="00CD741D" w:rsidRDefault="00CD741D" w:rsidP="00CD741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D741D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Usluge izrade edukativnih multimedijalnih aplikacija i igara</w:t>
            </w:r>
          </w:p>
        </w:tc>
        <w:tc>
          <w:tcPr>
            <w:tcW w:w="3021" w:type="dxa"/>
          </w:tcPr>
          <w:p w:rsidR="00CD741D" w:rsidRPr="00CD741D" w:rsidRDefault="00CD741D" w:rsidP="00CD741D">
            <w:pPr>
              <w:spacing w:line="240" w:lineRule="auto"/>
              <w:contextualSpacing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CD741D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36.400,00 - više jednostavnih nabava</w:t>
            </w:r>
          </w:p>
        </w:tc>
      </w:tr>
    </w:tbl>
    <w:p w:rsidR="00CD741D" w:rsidRPr="00CD741D" w:rsidRDefault="00CD741D" w:rsidP="00CD741D">
      <w:pPr>
        <w:spacing w:line="240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CD741D" w:rsidRPr="00CD741D" w:rsidRDefault="00CD741D" w:rsidP="00CD741D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CD741D">
        <w:rPr>
          <w:rFonts w:asciiTheme="minorHAnsi" w:eastAsiaTheme="minorHAnsi" w:hAnsiTheme="minorHAnsi" w:cstheme="minorHAnsi"/>
          <w:sz w:val="24"/>
          <w:szCs w:val="24"/>
        </w:rPr>
        <w:t>Članak 3.</w:t>
      </w:r>
    </w:p>
    <w:p w:rsidR="00CD741D" w:rsidRPr="00CD741D" w:rsidRDefault="00CD741D" w:rsidP="00CD741D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CD741D">
        <w:rPr>
          <w:rFonts w:asciiTheme="minorHAnsi" w:eastAsiaTheme="minorHAnsi" w:hAnsiTheme="minorHAnsi" w:cstheme="minorHAnsi"/>
          <w:sz w:val="24"/>
          <w:szCs w:val="24"/>
        </w:rPr>
        <w:t>Prema procijenjenim vrijednostima iz članka 2. ove Odluke cijene nabavljenih radova i usluga će prelaziti vrijednost od 13.270,00 eura pa se, sukladno članku 30. Statuta Muzeja Dvor Trakošćan, Klasa: 011-01/23-01/2, Urbroj: 2186-13-2-02-23-1 od 02.11.2023. godine, daje suglasnost ravnateljici Muzeja za provođenje postupaka nabave i sklapanje ugovora.</w:t>
      </w:r>
    </w:p>
    <w:p w:rsidR="00CD741D" w:rsidRPr="00CD741D" w:rsidRDefault="00CD741D" w:rsidP="00CD741D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CD741D" w:rsidRPr="00CD741D" w:rsidRDefault="00CD741D" w:rsidP="00CD741D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CD741D">
        <w:rPr>
          <w:rFonts w:asciiTheme="minorHAnsi" w:eastAsiaTheme="minorHAnsi" w:hAnsiTheme="minorHAnsi" w:cstheme="minorHAnsi"/>
          <w:sz w:val="24"/>
          <w:szCs w:val="24"/>
        </w:rPr>
        <w:t>Za nabavu radova i usluga iz članka 2. ove Odluke čija pojedinačna vrijednost premašuje iznos od 39.810,00 eura tražit će se suglasnost Osnivača, sve sukladno članku 30. Statuta Muzeja Dvor Trakošćan.</w:t>
      </w:r>
    </w:p>
    <w:p w:rsidR="00CD741D" w:rsidRPr="00CD741D" w:rsidRDefault="00CD741D" w:rsidP="00CD741D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CD741D">
        <w:rPr>
          <w:rFonts w:asciiTheme="minorHAnsi" w:eastAsiaTheme="minorHAnsi" w:hAnsiTheme="minorHAnsi" w:cstheme="minorHAnsi"/>
          <w:sz w:val="24"/>
          <w:szCs w:val="24"/>
        </w:rPr>
        <w:t>Članak 4.</w:t>
      </w:r>
    </w:p>
    <w:p w:rsidR="00CD741D" w:rsidRPr="003F3913" w:rsidRDefault="00CD741D" w:rsidP="003F3913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CD741D">
        <w:rPr>
          <w:rFonts w:asciiTheme="minorHAnsi" w:eastAsiaTheme="minorHAnsi" w:hAnsiTheme="minorHAnsi" w:cstheme="minorHAnsi"/>
          <w:sz w:val="24"/>
          <w:szCs w:val="24"/>
        </w:rPr>
        <w:t>Ova Odluka stupa na snagu prvi dan od donošenja.</w:t>
      </w:r>
      <w:r>
        <w:rPr>
          <w:rFonts w:asciiTheme="minorHAnsi" w:eastAsiaTheme="minorHAnsi" w:hAnsiTheme="minorHAnsi" w:cstheme="minorHAnsi"/>
          <w:sz w:val="24"/>
          <w:szCs w:val="24"/>
        </w:rPr>
        <w:t>“</w:t>
      </w:r>
    </w:p>
    <w:p w:rsidR="003E4670" w:rsidRDefault="003E4670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lastRenderedPageBreak/>
        <w:t>Zaključak: Upravno vijeće je jednoglasno dalo suglasnost ravnateljici za pokretanje</w:t>
      </w:r>
    </w:p>
    <w:p w:rsidR="003E4670" w:rsidRDefault="003E4670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       postu</w:t>
      </w:r>
      <w:r w:rsidR="00992FDC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paka nabave i sklapanje ugovora.</w:t>
      </w:r>
    </w:p>
    <w:p w:rsidR="003E4670" w:rsidRDefault="003E4670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992FDC" w:rsidRDefault="00992FDC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992FDC" w:rsidRDefault="003E4670" w:rsidP="003E4670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3E467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Ad 9.) Obavijest o sklapanju ugovora za energetsku obnovu pomoćne zgrade Dvora </w:t>
      </w:r>
    </w:p>
    <w:p w:rsidR="00992FDC" w:rsidRDefault="00992FDC" w:rsidP="003E4670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</w:t>
      </w:r>
      <w:r w:rsidR="003E4670" w:rsidRPr="003E467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Trakošćan i sklapanju ugovora za pružanje zaštitarskih usluga tjelesne zaštite osoba i</w:t>
      </w:r>
    </w:p>
    <w:p w:rsidR="003E4670" w:rsidRDefault="00992FDC" w:rsidP="003E4670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</w:t>
      </w:r>
      <w:r w:rsidR="003E4670" w:rsidRPr="003E467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imovine i usluga tehničke zaštite</w:t>
      </w:r>
    </w:p>
    <w:p w:rsidR="00515270" w:rsidRDefault="00515270" w:rsidP="003E4670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992FDC" w:rsidRDefault="00515270" w:rsidP="00CE198F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515270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Ravnateljica je obavijestila </w:t>
      </w:r>
      <w:r w:rsidR="00DB622A">
        <w:rPr>
          <w:rFonts w:asciiTheme="minorHAnsi" w:eastAsia="Times New Roman" w:hAnsiTheme="minorHAnsi" w:cstheme="minorHAnsi"/>
          <w:sz w:val="24"/>
          <w:szCs w:val="24"/>
          <w:lang w:eastAsia="hr-HR"/>
        </w:rPr>
        <w:t>članove U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pravnog vijeća da je </w:t>
      </w:r>
      <w:r w:rsidR="005422DA">
        <w:rPr>
          <w:rFonts w:asciiTheme="minorHAnsi" w:eastAsia="Times New Roman" w:hAnsiTheme="minorHAnsi" w:cstheme="minorHAnsi"/>
          <w:sz w:val="24"/>
          <w:szCs w:val="24"/>
          <w:lang w:eastAsia="hr-HR"/>
        </w:rPr>
        <w:t>s Ministarstvom kulture i</w:t>
      </w:r>
      <w:r w:rsidR="00BF4E94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medija te Fondom za zaštitu okoliša </w:t>
      </w:r>
      <w:r w:rsidR="005422D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i energetsku učinkovitost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potpisan ugovor za energetsku obnovu pomoćne zgrade Dvora Trakošćan.</w:t>
      </w:r>
    </w:p>
    <w:p w:rsidR="00515270" w:rsidRDefault="00515270" w:rsidP="00CE198F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515270" w:rsidRPr="00515270" w:rsidRDefault="00515270" w:rsidP="00CE198F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Također, ravnateljica je obavijestila članove Upravnog vijeća da je proveden postupak javne nabave za pružanje zaštitarskih usluga tjelesne zaštite osoba i imovine i </w:t>
      </w:r>
      <w:r w:rsidR="00CE198F">
        <w:rPr>
          <w:rFonts w:asciiTheme="minorHAnsi" w:eastAsia="Times New Roman" w:hAnsiTheme="minorHAnsi" w:cstheme="minorHAnsi"/>
          <w:sz w:val="24"/>
          <w:szCs w:val="24"/>
          <w:lang w:eastAsia="hr-HR"/>
        </w:rPr>
        <w:t>usluga tehničke zaštite.  N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a natječaj </w:t>
      </w:r>
      <w:r w:rsidR="00CE198F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je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pristigla</w:t>
      </w:r>
      <w:r w:rsidR="00CE198F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samo jedna ponuda tvrtke AKD-Zaštita d.o.o. s iznosom koji prelazi procijenjenu vrijednost nabave i iznose planirane za 2024. godinu. Ministarstvo kulture i medija je osiguralo iznos razlike od 33.126,80 eura s PDV-om stoga će se s navedenim ponuditeljem sklopiti ugovor.</w:t>
      </w:r>
    </w:p>
    <w:p w:rsidR="00515270" w:rsidRDefault="00515270" w:rsidP="003E4670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3E4670" w:rsidRDefault="003E4670" w:rsidP="003E4670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Zaključak: Upravno vijeće je primilo obavijest </w:t>
      </w:r>
      <w:r w:rsidRPr="003E467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o sklapanju ugovora za energetsku obnovu</w:t>
      </w:r>
    </w:p>
    <w:p w:rsidR="003E4670" w:rsidRDefault="003E4670" w:rsidP="003E4670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      </w:t>
      </w:r>
      <w:r w:rsidRPr="003E467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</w:t>
      </w:r>
      <w:r w:rsidRPr="003E467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pomoćne zgrade Dvora Trakošćan i sklapanju ugovora za pružanje zaštitarskih </w:t>
      </w:r>
    </w:p>
    <w:p w:rsidR="003E4670" w:rsidRDefault="003E4670" w:rsidP="003E4670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        </w:t>
      </w:r>
      <w:r w:rsidRPr="003E467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usluga tjelesne zaštite osoba i imovine i usluga tehničke zaštite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</w:t>
      </w:r>
    </w:p>
    <w:p w:rsidR="003E4670" w:rsidRPr="003E4670" w:rsidRDefault="003E4670" w:rsidP="003E4670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3E4670" w:rsidRDefault="003E4670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3E467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Ad 10.) Obavijest o isplati dodatka za uspješnost u radu zaposlenicima i donošenje Odluke </w:t>
      </w:r>
    </w:p>
    <w:p w:rsidR="003E4670" w:rsidRPr="003E4670" w:rsidRDefault="003E4670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  </w:t>
      </w:r>
      <w:r w:rsidRPr="003E467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o isplati dodatka za uspješnost u radu ravnateljici muzeja</w:t>
      </w:r>
    </w:p>
    <w:p w:rsidR="003E4670" w:rsidRDefault="003E4670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C04C8F" w:rsidRPr="00EA7A98" w:rsidRDefault="009B482D" w:rsidP="00C04C8F">
      <w:pPr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Ravnateljica je obavijestila članove Upravnog vijeća da će zaposlenicima biti isplaćen dodatak za  uspješnost u radu</w:t>
      </w:r>
      <w:r w:rsidR="00EA7A98">
        <w:rPr>
          <w:rFonts w:asciiTheme="minorHAnsi" w:eastAsiaTheme="minorHAnsi" w:hAnsiTheme="minorHAnsi" w:cstheme="minorHAnsi"/>
          <w:sz w:val="24"/>
          <w:szCs w:val="24"/>
        </w:rPr>
        <w:t xml:space="preserve"> za razdoblje od siječnja do studenog 2023. godine</w:t>
      </w:r>
      <w:r w:rsidR="00C04C8F">
        <w:rPr>
          <w:rFonts w:asciiTheme="minorHAnsi" w:eastAsiaTheme="minorHAnsi" w:hAnsiTheme="minorHAnsi" w:cstheme="minorHAnsi"/>
          <w:sz w:val="24"/>
          <w:szCs w:val="24"/>
        </w:rPr>
        <w:t xml:space="preserve"> z</w:t>
      </w:r>
      <w:r w:rsidR="00C04C8F" w:rsidRPr="00EA7A98">
        <w:rPr>
          <w:rFonts w:asciiTheme="minorHAnsi" w:eastAsiaTheme="minorHAnsi" w:hAnsiTheme="minorHAnsi" w:cstheme="minorHAnsi"/>
          <w:sz w:val="24"/>
          <w:szCs w:val="24"/>
        </w:rPr>
        <w:t>bog otežanih uvjeta rada koji su uzrokovani nedostatnim</w:t>
      </w:r>
      <w:r w:rsidR="00C04C8F">
        <w:rPr>
          <w:rFonts w:asciiTheme="minorHAnsi" w:eastAsiaTheme="minorHAnsi" w:hAnsiTheme="minorHAnsi" w:cstheme="minorHAnsi"/>
          <w:sz w:val="24"/>
          <w:szCs w:val="24"/>
        </w:rPr>
        <w:t xml:space="preserve"> brojem zaposlenih te povećanja</w:t>
      </w:r>
      <w:r w:rsidR="00C04C8F" w:rsidRPr="00EA7A98">
        <w:rPr>
          <w:rFonts w:asciiTheme="minorHAnsi" w:eastAsiaTheme="minorHAnsi" w:hAnsiTheme="minorHAnsi" w:cstheme="minorHAnsi"/>
          <w:sz w:val="24"/>
          <w:szCs w:val="24"/>
        </w:rPr>
        <w:t xml:space="preserve"> opsega poslova zbog pokretanja novih projekata vezanih uz obnovu i promotivne aktivnosti muzeja</w:t>
      </w:r>
      <w:r w:rsidR="00C04C8F">
        <w:rPr>
          <w:rFonts w:asciiTheme="minorHAnsi" w:eastAsiaTheme="minorHAnsi" w:hAnsiTheme="minorHAnsi" w:cstheme="minorHAnsi"/>
          <w:sz w:val="24"/>
          <w:szCs w:val="24"/>
        </w:rPr>
        <w:t>. U</w:t>
      </w:r>
      <w:r w:rsidR="00C04C8F" w:rsidRPr="00C04C8F">
        <w:rPr>
          <w:rFonts w:asciiTheme="minorHAnsi" w:eastAsiaTheme="minorHAnsi" w:hAnsiTheme="minorHAnsi" w:cstheme="minorHAnsi"/>
          <w:sz w:val="24"/>
          <w:szCs w:val="24"/>
        </w:rPr>
        <w:t>kupan iznos sredstava nam</w:t>
      </w:r>
      <w:r w:rsidR="00C04C8F">
        <w:rPr>
          <w:rFonts w:asciiTheme="minorHAnsi" w:eastAsiaTheme="minorHAnsi" w:hAnsiTheme="minorHAnsi" w:cstheme="minorHAnsi"/>
          <w:sz w:val="24"/>
          <w:szCs w:val="24"/>
        </w:rPr>
        <w:t>i</w:t>
      </w:r>
      <w:r w:rsidR="00C04C8F" w:rsidRPr="00C04C8F">
        <w:rPr>
          <w:rFonts w:asciiTheme="minorHAnsi" w:eastAsiaTheme="minorHAnsi" w:hAnsiTheme="minorHAnsi" w:cstheme="minorHAnsi"/>
          <w:sz w:val="24"/>
          <w:szCs w:val="24"/>
        </w:rPr>
        <w:t xml:space="preserve">jenjen za isplatu dodatka za uspješnost u radu za </w:t>
      </w:r>
      <w:r w:rsidR="00760322">
        <w:rPr>
          <w:rFonts w:asciiTheme="minorHAnsi" w:eastAsiaTheme="minorHAnsi" w:hAnsiTheme="minorHAnsi" w:cstheme="minorHAnsi"/>
          <w:sz w:val="24"/>
          <w:szCs w:val="24"/>
        </w:rPr>
        <w:t>navedeno razdoblje</w:t>
      </w:r>
      <w:r w:rsidR="00C04C8F" w:rsidRPr="00C04C8F">
        <w:rPr>
          <w:rFonts w:asciiTheme="minorHAnsi" w:eastAsiaTheme="minorHAnsi" w:hAnsiTheme="minorHAnsi" w:cstheme="minorHAnsi"/>
          <w:sz w:val="24"/>
          <w:szCs w:val="24"/>
        </w:rPr>
        <w:t xml:space="preserve"> iznosi </w:t>
      </w:r>
      <w:r w:rsidR="00C04C8F" w:rsidRPr="00C04C8F">
        <w:rPr>
          <w:rFonts w:asciiTheme="minorHAnsi" w:eastAsiaTheme="minorHAnsi" w:hAnsiTheme="minorHAnsi" w:cstheme="minorHAnsi"/>
          <w:bCs/>
          <w:sz w:val="24"/>
          <w:szCs w:val="24"/>
        </w:rPr>
        <w:t>21.273,79 eura.</w:t>
      </w:r>
    </w:p>
    <w:p w:rsidR="00C04C8F" w:rsidRDefault="00C04C8F" w:rsidP="00EA7A98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B33CC9" w:rsidRDefault="00C04C8F" w:rsidP="00B33CC9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54EB5">
        <w:rPr>
          <w:rFonts w:asciiTheme="minorHAnsi" w:eastAsiaTheme="minorHAnsi" w:hAnsiTheme="minorHAnsi" w:cstheme="minorHAnsi"/>
          <w:sz w:val="24"/>
          <w:szCs w:val="24"/>
        </w:rPr>
        <w:t>Odluku o isplati dodatka za uspješnost u radu r</w:t>
      </w:r>
      <w:r w:rsidR="00D9268B">
        <w:rPr>
          <w:rFonts w:asciiTheme="minorHAnsi" w:eastAsiaTheme="minorHAnsi" w:hAnsiTheme="minorHAnsi" w:cstheme="minorHAnsi"/>
          <w:sz w:val="24"/>
          <w:szCs w:val="24"/>
        </w:rPr>
        <w:t>avnateljice</w:t>
      </w:r>
      <w:r w:rsidR="00354EB5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760322" w:rsidRPr="00354EB5">
        <w:rPr>
          <w:rFonts w:eastAsia="+mn-ea" w:cs="+mn-cs"/>
          <w:color w:val="000000"/>
          <w:sz w:val="24"/>
          <w:szCs w:val="24"/>
        </w:rPr>
        <w:t xml:space="preserve">sukladno Pravilniku o uvjetima, kriterijima i načinu korištenja vlastitih prihoda ostvarenih od obavljanja osnovne i ostale djelatnosti Dvora Trakošćan </w:t>
      </w:r>
      <w:r w:rsidRPr="00354EB5">
        <w:rPr>
          <w:rFonts w:asciiTheme="minorHAnsi" w:eastAsiaTheme="minorHAnsi" w:hAnsiTheme="minorHAnsi" w:cstheme="minorHAnsi"/>
          <w:sz w:val="24"/>
          <w:szCs w:val="24"/>
        </w:rPr>
        <w:t xml:space="preserve">donosi Upravno vijeće. Odluka </w:t>
      </w:r>
      <w:r w:rsidR="00354EB5">
        <w:rPr>
          <w:rFonts w:asciiTheme="minorHAnsi" w:eastAsiaTheme="minorHAnsi" w:hAnsiTheme="minorHAnsi" w:cstheme="minorHAnsi"/>
          <w:sz w:val="24"/>
          <w:szCs w:val="24"/>
        </w:rPr>
        <w:t>ima</w:t>
      </w:r>
      <w:r w:rsidRPr="00354EB5">
        <w:rPr>
          <w:rFonts w:asciiTheme="minorHAnsi" w:eastAsiaTheme="minorHAnsi" w:hAnsiTheme="minorHAnsi" w:cstheme="minorHAnsi"/>
          <w:sz w:val="24"/>
          <w:szCs w:val="24"/>
        </w:rPr>
        <w:t xml:space="preserve"> sljedeći sadržaj</w:t>
      </w:r>
      <w:r w:rsidR="003C5367" w:rsidRPr="00354EB5">
        <w:rPr>
          <w:rFonts w:asciiTheme="minorHAnsi" w:eastAsiaTheme="minorHAnsi" w:hAnsiTheme="minorHAnsi" w:cstheme="minorHAnsi"/>
          <w:sz w:val="24"/>
          <w:szCs w:val="24"/>
        </w:rPr>
        <w:t>:</w:t>
      </w:r>
    </w:p>
    <w:p w:rsidR="00354EB5" w:rsidRPr="003C5367" w:rsidRDefault="00354EB5" w:rsidP="00B33CC9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C5367" w:rsidRPr="00354EB5" w:rsidRDefault="003C5367" w:rsidP="00B33CC9">
      <w:pPr>
        <w:spacing w:line="240" w:lineRule="auto"/>
        <w:ind w:firstLine="708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54EB5">
        <w:rPr>
          <w:rFonts w:asciiTheme="minorHAnsi" w:eastAsiaTheme="minorHAnsi" w:hAnsiTheme="minorHAnsi" w:cstheme="minorHAnsi"/>
          <w:sz w:val="24"/>
          <w:szCs w:val="24"/>
        </w:rPr>
        <w:t>„</w:t>
      </w:r>
      <w:r w:rsidRPr="003C5367">
        <w:rPr>
          <w:rFonts w:asciiTheme="minorHAnsi" w:eastAsiaTheme="minorHAnsi" w:hAnsiTheme="minorHAnsi" w:cstheme="minorHAnsi"/>
          <w:sz w:val="24"/>
          <w:szCs w:val="24"/>
        </w:rPr>
        <w:t>Ovom Odlukom utvrđuje se isplata dodatka za uspješnost u radu za razdoblje 01.05.2023. do 30.11.2023. godine, ravnateljici Dvora Trakošćan Goranki Horjan.</w:t>
      </w:r>
    </w:p>
    <w:p w:rsidR="00B33CC9" w:rsidRPr="003C5367" w:rsidRDefault="00B33CC9" w:rsidP="00B33CC9">
      <w:pPr>
        <w:spacing w:line="240" w:lineRule="auto"/>
        <w:ind w:firstLine="708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C5367" w:rsidRDefault="003C5367" w:rsidP="00B33CC9">
      <w:pPr>
        <w:spacing w:line="240" w:lineRule="auto"/>
        <w:ind w:firstLine="708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C5367">
        <w:rPr>
          <w:rFonts w:asciiTheme="minorHAnsi" w:eastAsiaTheme="minorHAnsi" w:hAnsiTheme="minorHAnsi" w:cstheme="minorHAnsi"/>
          <w:sz w:val="24"/>
          <w:szCs w:val="24"/>
        </w:rPr>
        <w:t>Visinu dodatka za uspješnost u radu ravnateljice Dvora Trakošćan sukladno članku 12. stavak 3. Pravilnika donosi Upravno vijeće Dvora Trakošćan.</w:t>
      </w:r>
    </w:p>
    <w:p w:rsidR="00B33CC9" w:rsidRPr="003C5367" w:rsidRDefault="00B33CC9" w:rsidP="00B33CC9">
      <w:pPr>
        <w:spacing w:line="240" w:lineRule="auto"/>
        <w:ind w:firstLine="708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C5367" w:rsidRPr="003C5367" w:rsidRDefault="003C5367" w:rsidP="00B33CC9">
      <w:pPr>
        <w:spacing w:line="240" w:lineRule="auto"/>
        <w:ind w:firstLine="708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C5367">
        <w:rPr>
          <w:rFonts w:asciiTheme="minorHAnsi" w:eastAsiaTheme="minorHAnsi" w:hAnsiTheme="minorHAnsi" w:cstheme="minorHAnsi"/>
          <w:sz w:val="24"/>
          <w:szCs w:val="24"/>
        </w:rPr>
        <w:t>Ravnateljici Dvora Trakošćan Goranki Horjan utvrđuje se isplata dodatka za uspješnost u radu u bruto I iznosu u visini 2.567,21 eura.</w:t>
      </w:r>
    </w:p>
    <w:p w:rsidR="00B33CC9" w:rsidRPr="00783538" w:rsidRDefault="003C5367" w:rsidP="003F3913">
      <w:pPr>
        <w:spacing w:line="240" w:lineRule="auto"/>
        <w:ind w:left="708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C5367">
        <w:rPr>
          <w:rFonts w:asciiTheme="minorHAnsi" w:eastAsiaTheme="minorHAnsi" w:hAnsiTheme="minorHAnsi" w:cstheme="minorHAnsi"/>
          <w:sz w:val="24"/>
          <w:szCs w:val="24"/>
        </w:rPr>
        <w:t xml:space="preserve">Ova Odluka stupa na snagu prvi dan od njezina donošenja. </w:t>
      </w:r>
      <w:r w:rsidRPr="00783538">
        <w:rPr>
          <w:rFonts w:asciiTheme="minorHAnsi" w:eastAsiaTheme="minorHAnsi" w:hAnsiTheme="minorHAnsi" w:cstheme="minorHAnsi"/>
          <w:sz w:val="24"/>
          <w:szCs w:val="24"/>
        </w:rPr>
        <w:t>„</w:t>
      </w:r>
      <w:r w:rsidR="009B482D">
        <w:rPr>
          <w:rFonts w:asciiTheme="minorHAnsi" w:eastAsiaTheme="minorHAnsi" w:hAnsiTheme="minorHAnsi" w:cstheme="minorHAnsi"/>
          <w:sz w:val="24"/>
          <w:szCs w:val="24"/>
        </w:rPr>
        <w:t xml:space="preserve">    </w:t>
      </w:r>
    </w:p>
    <w:p w:rsidR="003E4670" w:rsidRPr="003E4670" w:rsidRDefault="003E4670" w:rsidP="003E4670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3E467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lastRenderedPageBreak/>
        <w:t>Zaključak: Upravno vijeće je jednoglasno donijelo Odluku o isplati dodatka za uspješnost u</w:t>
      </w:r>
    </w:p>
    <w:p w:rsidR="003E4670" w:rsidRPr="003E4670" w:rsidRDefault="003E4670" w:rsidP="003E4670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3E467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       radu ravnateljici muzeja.</w:t>
      </w:r>
    </w:p>
    <w:p w:rsidR="003E4670" w:rsidRDefault="003E4670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3E4670" w:rsidRPr="003E4670" w:rsidRDefault="003E4670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3E4670" w:rsidRPr="003E4670" w:rsidRDefault="003E4670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3E467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Ad 11.) Ostala pitanja</w:t>
      </w:r>
    </w:p>
    <w:p w:rsidR="008A23FB" w:rsidRDefault="008A23FB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F03DDA" w:rsidRPr="00F03DDA" w:rsidRDefault="00D44E3C" w:rsidP="007A7F28">
      <w:pPr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Pod točkom Os</w:t>
      </w:r>
      <w:r w:rsidR="00C7458F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tala pitanja </w:t>
      </w:r>
      <w:r w:rsidR="007A7F28">
        <w:rPr>
          <w:rFonts w:asciiTheme="minorHAnsi" w:eastAsia="Times New Roman" w:hAnsiTheme="minorHAnsi" w:cstheme="minorHAnsi"/>
          <w:sz w:val="24"/>
          <w:szCs w:val="24"/>
          <w:lang w:eastAsia="hr-HR"/>
        </w:rPr>
        <w:t>nije bilo rasprave.</w:t>
      </w:r>
    </w:p>
    <w:p w:rsidR="008366BC" w:rsidRDefault="008366BC" w:rsidP="00F03DDA">
      <w:pPr>
        <w:spacing w:after="0" w:line="240" w:lineRule="auto"/>
        <w:contextualSpacing/>
        <w:jc w:val="both"/>
        <w:rPr>
          <w:rFonts w:eastAsia="Times New Roman"/>
        </w:rPr>
      </w:pPr>
    </w:p>
    <w:p w:rsidR="008A23FB" w:rsidRDefault="008A23FB" w:rsidP="00F03DDA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5084C" w:rsidRPr="00F03DDA" w:rsidRDefault="003A013C" w:rsidP="00F03DD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Sje</w:t>
      </w:r>
      <w:r w:rsidR="003E4670">
        <w:rPr>
          <w:rFonts w:asciiTheme="minorHAnsi" w:eastAsiaTheme="minorHAnsi" w:hAnsiTheme="minorHAnsi" w:cstheme="minorHAnsi"/>
          <w:sz w:val="24"/>
          <w:szCs w:val="24"/>
        </w:rPr>
        <w:t>dnica je završila s radom u 13.45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sati.</w:t>
      </w:r>
    </w:p>
    <w:p w:rsidR="00EF0F01" w:rsidRDefault="00EF0F01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Klasa:</w:t>
      </w:r>
      <w:r w:rsidR="00BC551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5972E3">
        <w:rPr>
          <w:rFonts w:asciiTheme="minorHAnsi" w:eastAsia="Times New Roman" w:hAnsiTheme="minorHAnsi" w:cstheme="minorHAnsi"/>
          <w:sz w:val="24"/>
          <w:szCs w:val="24"/>
          <w:lang w:eastAsia="hr-HR"/>
        </w:rPr>
        <w:t>007-01/24-01/2</w:t>
      </w:r>
      <w:bookmarkStart w:id="0" w:name="_GoBack"/>
      <w:bookmarkEnd w:id="0"/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Urbroj:</w:t>
      </w:r>
      <w:r w:rsidR="00BC551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C225D9">
        <w:rPr>
          <w:rFonts w:asciiTheme="minorHAnsi" w:eastAsia="Times New Roman" w:hAnsiTheme="minorHAnsi" w:cstheme="minorHAnsi"/>
          <w:sz w:val="24"/>
          <w:szCs w:val="24"/>
          <w:lang w:eastAsia="hr-HR"/>
        </w:rPr>
        <w:t>2186-13-2-02-24-2</w:t>
      </w:r>
    </w:p>
    <w:p w:rsidR="00B02427" w:rsidRPr="004D3979" w:rsidRDefault="00B02427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B02427" w:rsidRPr="004D3979" w:rsidRDefault="000B5AEE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U Trakošćanu,</w:t>
      </w:r>
      <w:r w:rsidR="00C225D9">
        <w:rPr>
          <w:rFonts w:asciiTheme="minorHAnsi" w:eastAsiaTheme="minorHAnsi" w:hAnsiTheme="minorHAnsi" w:cstheme="minorHAnsi"/>
          <w:sz w:val="24"/>
          <w:szCs w:val="24"/>
        </w:rPr>
        <w:t xml:space="preserve"> 30.01.2024.</w:t>
      </w:r>
    </w:p>
    <w:p w:rsidR="00B02427" w:rsidRPr="004D3979" w:rsidRDefault="00B02427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         Zapisničar:                                                                   Predsjednica Upravnog vijeća:                                                  </w:t>
      </w: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Andreja Srednoselec                                                           dr.sc. Vesna Pascuttini Juraga</w:t>
      </w: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51006B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______________________                                                     _________________________</w:t>
      </w:r>
      <w:r w:rsidR="00974B40">
        <w:rPr>
          <w:rFonts w:asciiTheme="minorHAnsi" w:eastAsiaTheme="minorHAnsi" w:hAnsiTheme="minorHAnsi" w:cstheme="minorHAnsi"/>
          <w:sz w:val="24"/>
          <w:szCs w:val="24"/>
        </w:rPr>
        <w:t xml:space="preserve">  </w:t>
      </w:r>
    </w:p>
    <w:p w:rsidR="00446D34" w:rsidRDefault="00446D34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446D34" w:rsidRDefault="00446D34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A12A5" w:rsidRDefault="00DA12A5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A12A5" w:rsidRDefault="00DA12A5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A12A5" w:rsidRDefault="00DA12A5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A12A5" w:rsidRDefault="00DA12A5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A12A5" w:rsidRDefault="00DA12A5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A12A5" w:rsidRDefault="00DA12A5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A12A5" w:rsidRDefault="00DA12A5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A12A5" w:rsidRDefault="00DA12A5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A12A5" w:rsidRDefault="00DA12A5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A12A5" w:rsidRDefault="00DA12A5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A12A5" w:rsidRDefault="00DA12A5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A12A5" w:rsidRDefault="00DA12A5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A12A5" w:rsidRDefault="00DA12A5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A12A5" w:rsidRDefault="00DA12A5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A12A5" w:rsidRDefault="00DA12A5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A12A5" w:rsidRDefault="00DA12A5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A12A5" w:rsidRDefault="00DA12A5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A12A5" w:rsidRDefault="00DA12A5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A12A5" w:rsidRDefault="00DA12A5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A12A5" w:rsidRDefault="00DA12A5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A12A5" w:rsidRDefault="00DA12A5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A12A5" w:rsidRDefault="00DA12A5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A12A5" w:rsidRDefault="00DA12A5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A12A5" w:rsidRDefault="00DA12A5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A12A5" w:rsidRDefault="00DA12A5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sectPr w:rsidR="00DA1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537" w:rsidRDefault="00542537" w:rsidP="003A013C">
      <w:pPr>
        <w:spacing w:after="0" w:line="240" w:lineRule="auto"/>
      </w:pPr>
      <w:r>
        <w:separator/>
      </w:r>
    </w:p>
  </w:endnote>
  <w:endnote w:type="continuationSeparator" w:id="0">
    <w:p w:rsidR="00542537" w:rsidRDefault="00542537" w:rsidP="003A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537" w:rsidRDefault="00542537" w:rsidP="003A013C">
      <w:pPr>
        <w:spacing w:after="0" w:line="240" w:lineRule="auto"/>
      </w:pPr>
      <w:r>
        <w:separator/>
      </w:r>
    </w:p>
  </w:footnote>
  <w:footnote w:type="continuationSeparator" w:id="0">
    <w:p w:rsidR="00542537" w:rsidRDefault="00542537" w:rsidP="003A0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5FB0"/>
    <w:multiLevelType w:val="hybridMultilevel"/>
    <w:tmpl w:val="17567E4A"/>
    <w:lvl w:ilvl="0" w:tplc="F0EC2C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71B39"/>
    <w:multiLevelType w:val="hybridMultilevel"/>
    <w:tmpl w:val="06C2A49E"/>
    <w:lvl w:ilvl="0" w:tplc="27BE14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3C1713"/>
    <w:multiLevelType w:val="hybridMultilevel"/>
    <w:tmpl w:val="F91663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4DD8"/>
    <w:multiLevelType w:val="hybridMultilevel"/>
    <w:tmpl w:val="1EECA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97766"/>
    <w:multiLevelType w:val="hybridMultilevel"/>
    <w:tmpl w:val="CAE2C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C0B91"/>
    <w:multiLevelType w:val="hybridMultilevel"/>
    <w:tmpl w:val="480E9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6764"/>
    <w:multiLevelType w:val="hybridMultilevel"/>
    <w:tmpl w:val="82661D3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41FB8"/>
    <w:multiLevelType w:val="hybridMultilevel"/>
    <w:tmpl w:val="C00AB7E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E373BD"/>
    <w:multiLevelType w:val="hybridMultilevel"/>
    <w:tmpl w:val="C4326CA6"/>
    <w:lvl w:ilvl="0" w:tplc="57387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11253"/>
    <w:multiLevelType w:val="hybridMultilevel"/>
    <w:tmpl w:val="1EECA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413CF"/>
    <w:multiLevelType w:val="hybridMultilevel"/>
    <w:tmpl w:val="16A0599E"/>
    <w:lvl w:ilvl="0" w:tplc="D5A261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457A1"/>
    <w:multiLevelType w:val="hybridMultilevel"/>
    <w:tmpl w:val="3DDA2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B724E"/>
    <w:multiLevelType w:val="hybridMultilevel"/>
    <w:tmpl w:val="724E9752"/>
    <w:lvl w:ilvl="0" w:tplc="2DEE8B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10B13"/>
    <w:multiLevelType w:val="hybridMultilevel"/>
    <w:tmpl w:val="8E1E7E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67FD2"/>
    <w:multiLevelType w:val="hybridMultilevel"/>
    <w:tmpl w:val="FF6A0D3C"/>
    <w:lvl w:ilvl="0" w:tplc="C6E82E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2"/>
  </w:num>
  <w:num w:numId="9">
    <w:abstractNumId w:val="10"/>
  </w:num>
  <w:num w:numId="10">
    <w:abstractNumId w:val="13"/>
  </w:num>
  <w:num w:numId="11">
    <w:abstractNumId w:val="5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3C"/>
    <w:rsid w:val="00013FBF"/>
    <w:rsid w:val="00036D68"/>
    <w:rsid w:val="0004217C"/>
    <w:rsid w:val="00075F61"/>
    <w:rsid w:val="000A2C41"/>
    <w:rsid w:val="000B454B"/>
    <w:rsid w:val="000B5AEE"/>
    <w:rsid w:val="000D7EC5"/>
    <w:rsid w:val="000F7790"/>
    <w:rsid w:val="00104895"/>
    <w:rsid w:val="0010561E"/>
    <w:rsid w:val="00111112"/>
    <w:rsid w:val="00113669"/>
    <w:rsid w:val="00117786"/>
    <w:rsid w:val="0012299C"/>
    <w:rsid w:val="00123B26"/>
    <w:rsid w:val="00134B95"/>
    <w:rsid w:val="001448B0"/>
    <w:rsid w:val="00147B8C"/>
    <w:rsid w:val="001613AB"/>
    <w:rsid w:val="001649BB"/>
    <w:rsid w:val="00170B3D"/>
    <w:rsid w:val="00182349"/>
    <w:rsid w:val="00185A06"/>
    <w:rsid w:val="001B56E9"/>
    <w:rsid w:val="001C248F"/>
    <w:rsid w:val="001C2964"/>
    <w:rsid w:val="001C4485"/>
    <w:rsid w:val="001C752E"/>
    <w:rsid w:val="001C76FA"/>
    <w:rsid w:val="001D16B2"/>
    <w:rsid w:val="001F2095"/>
    <w:rsid w:val="0020133B"/>
    <w:rsid w:val="002111F5"/>
    <w:rsid w:val="00232596"/>
    <w:rsid w:val="00234B90"/>
    <w:rsid w:val="00241F40"/>
    <w:rsid w:val="00244B09"/>
    <w:rsid w:val="002618EB"/>
    <w:rsid w:val="00263468"/>
    <w:rsid w:val="002637F2"/>
    <w:rsid w:val="002716B2"/>
    <w:rsid w:val="0029196C"/>
    <w:rsid w:val="00297755"/>
    <w:rsid w:val="002A132A"/>
    <w:rsid w:val="002C5B73"/>
    <w:rsid w:val="002E4CEA"/>
    <w:rsid w:val="002E7F79"/>
    <w:rsid w:val="00300136"/>
    <w:rsid w:val="003333E1"/>
    <w:rsid w:val="00345B6B"/>
    <w:rsid w:val="0035084C"/>
    <w:rsid w:val="00354EB5"/>
    <w:rsid w:val="00362AF3"/>
    <w:rsid w:val="00362BD6"/>
    <w:rsid w:val="00370A50"/>
    <w:rsid w:val="00371370"/>
    <w:rsid w:val="00391F9B"/>
    <w:rsid w:val="003948EA"/>
    <w:rsid w:val="003A013C"/>
    <w:rsid w:val="003B5971"/>
    <w:rsid w:val="003B6C12"/>
    <w:rsid w:val="003C303D"/>
    <w:rsid w:val="003C5367"/>
    <w:rsid w:val="003D1F2D"/>
    <w:rsid w:val="003E4670"/>
    <w:rsid w:val="003F2606"/>
    <w:rsid w:val="003F3913"/>
    <w:rsid w:val="00414F7B"/>
    <w:rsid w:val="00424866"/>
    <w:rsid w:val="00446D34"/>
    <w:rsid w:val="00461664"/>
    <w:rsid w:val="0046478E"/>
    <w:rsid w:val="004655B6"/>
    <w:rsid w:val="00475E08"/>
    <w:rsid w:val="00483566"/>
    <w:rsid w:val="0049406D"/>
    <w:rsid w:val="004B0022"/>
    <w:rsid w:val="004B2913"/>
    <w:rsid w:val="004C009F"/>
    <w:rsid w:val="004C011F"/>
    <w:rsid w:val="004C55AD"/>
    <w:rsid w:val="004C694F"/>
    <w:rsid w:val="004D03EE"/>
    <w:rsid w:val="004D3979"/>
    <w:rsid w:val="004D7074"/>
    <w:rsid w:val="004E2F4D"/>
    <w:rsid w:val="004E3143"/>
    <w:rsid w:val="004F2642"/>
    <w:rsid w:val="004F5096"/>
    <w:rsid w:val="004F54E4"/>
    <w:rsid w:val="0050022F"/>
    <w:rsid w:val="00504249"/>
    <w:rsid w:val="005068CA"/>
    <w:rsid w:val="0051006B"/>
    <w:rsid w:val="005102B6"/>
    <w:rsid w:val="0051306E"/>
    <w:rsid w:val="0051492B"/>
    <w:rsid w:val="00515270"/>
    <w:rsid w:val="005220B6"/>
    <w:rsid w:val="005227D0"/>
    <w:rsid w:val="005351A6"/>
    <w:rsid w:val="005354AE"/>
    <w:rsid w:val="005422DA"/>
    <w:rsid w:val="00542537"/>
    <w:rsid w:val="0054440F"/>
    <w:rsid w:val="00547237"/>
    <w:rsid w:val="00547C6F"/>
    <w:rsid w:val="00555F03"/>
    <w:rsid w:val="0055617C"/>
    <w:rsid w:val="00582E6A"/>
    <w:rsid w:val="005972E3"/>
    <w:rsid w:val="005A4301"/>
    <w:rsid w:val="005B1274"/>
    <w:rsid w:val="005D4CCF"/>
    <w:rsid w:val="005D52DA"/>
    <w:rsid w:val="005E4A2F"/>
    <w:rsid w:val="005F23C0"/>
    <w:rsid w:val="006023C2"/>
    <w:rsid w:val="00607703"/>
    <w:rsid w:val="006209C2"/>
    <w:rsid w:val="00620B8D"/>
    <w:rsid w:val="0063107B"/>
    <w:rsid w:val="00641646"/>
    <w:rsid w:val="00643276"/>
    <w:rsid w:val="00650310"/>
    <w:rsid w:val="0066461A"/>
    <w:rsid w:val="00666851"/>
    <w:rsid w:val="006678D3"/>
    <w:rsid w:val="00677C90"/>
    <w:rsid w:val="00697BA4"/>
    <w:rsid w:val="006E452A"/>
    <w:rsid w:val="006F2175"/>
    <w:rsid w:val="007129E3"/>
    <w:rsid w:val="00713194"/>
    <w:rsid w:val="007417CD"/>
    <w:rsid w:val="00745756"/>
    <w:rsid w:val="0075405D"/>
    <w:rsid w:val="0075797B"/>
    <w:rsid w:val="00760322"/>
    <w:rsid w:val="00763628"/>
    <w:rsid w:val="0076367C"/>
    <w:rsid w:val="0077624A"/>
    <w:rsid w:val="00783538"/>
    <w:rsid w:val="00793B92"/>
    <w:rsid w:val="00796320"/>
    <w:rsid w:val="007A4A34"/>
    <w:rsid w:val="007A53B4"/>
    <w:rsid w:val="007A7F28"/>
    <w:rsid w:val="007C1CDA"/>
    <w:rsid w:val="007C22C7"/>
    <w:rsid w:val="007C2BDF"/>
    <w:rsid w:val="007C584F"/>
    <w:rsid w:val="007E7259"/>
    <w:rsid w:val="007F3969"/>
    <w:rsid w:val="00803BE4"/>
    <w:rsid w:val="00815AA8"/>
    <w:rsid w:val="0082383A"/>
    <w:rsid w:val="00825424"/>
    <w:rsid w:val="00832B3E"/>
    <w:rsid w:val="008339CD"/>
    <w:rsid w:val="008366BC"/>
    <w:rsid w:val="008369D5"/>
    <w:rsid w:val="00840F66"/>
    <w:rsid w:val="00860852"/>
    <w:rsid w:val="00867159"/>
    <w:rsid w:val="00877E7F"/>
    <w:rsid w:val="00882970"/>
    <w:rsid w:val="00887F5E"/>
    <w:rsid w:val="008A23FB"/>
    <w:rsid w:val="008A7F00"/>
    <w:rsid w:val="008C15D3"/>
    <w:rsid w:val="008C5AC0"/>
    <w:rsid w:val="008F6392"/>
    <w:rsid w:val="008F7250"/>
    <w:rsid w:val="008F7709"/>
    <w:rsid w:val="0090277B"/>
    <w:rsid w:val="0090518C"/>
    <w:rsid w:val="00905AB2"/>
    <w:rsid w:val="00924651"/>
    <w:rsid w:val="00926D09"/>
    <w:rsid w:val="00945195"/>
    <w:rsid w:val="00955A50"/>
    <w:rsid w:val="00956EA9"/>
    <w:rsid w:val="0097481D"/>
    <w:rsid w:val="00974B40"/>
    <w:rsid w:val="009915B2"/>
    <w:rsid w:val="00992FDC"/>
    <w:rsid w:val="00997DF7"/>
    <w:rsid w:val="009A332A"/>
    <w:rsid w:val="009A6FAB"/>
    <w:rsid w:val="009B017F"/>
    <w:rsid w:val="009B482D"/>
    <w:rsid w:val="009C0966"/>
    <w:rsid w:val="009C3F81"/>
    <w:rsid w:val="009E6369"/>
    <w:rsid w:val="009F3FB8"/>
    <w:rsid w:val="00A06422"/>
    <w:rsid w:val="00A101DB"/>
    <w:rsid w:val="00A1193E"/>
    <w:rsid w:val="00A17438"/>
    <w:rsid w:val="00A26439"/>
    <w:rsid w:val="00A31BD2"/>
    <w:rsid w:val="00A374C9"/>
    <w:rsid w:val="00A40FD0"/>
    <w:rsid w:val="00A45A7C"/>
    <w:rsid w:val="00A45AB5"/>
    <w:rsid w:val="00A46DDE"/>
    <w:rsid w:val="00A5212C"/>
    <w:rsid w:val="00A5323A"/>
    <w:rsid w:val="00A53C7C"/>
    <w:rsid w:val="00A62346"/>
    <w:rsid w:val="00A62A65"/>
    <w:rsid w:val="00A66693"/>
    <w:rsid w:val="00A66D97"/>
    <w:rsid w:val="00A73DE8"/>
    <w:rsid w:val="00A75036"/>
    <w:rsid w:val="00A82778"/>
    <w:rsid w:val="00AB7C2F"/>
    <w:rsid w:val="00AD1A91"/>
    <w:rsid w:val="00AD5995"/>
    <w:rsid w:val="00AF20FD"/>
    <w:rsid w:val="00B02427"/>
    <w:rsid w:val="00B127D6"/>
    <w:rsid w:val="00B15111"/>
    <w:rsid w:val="00B21545"/>
    <w:rsid w:val="00B21CDD"/>
    <w:rsid w:val="00B23FFD"/>
    <w:rsid w:val="00B30CFF"/>
    <w:rsid w:val="00B33CC9"/>
    <w:rsid w:val="00B34B00"/>
    <w:rsid w:val="00B364E5"/>
    <w:rsid w:val="00B459CF"/>
    <w:rsid w:val="00B532A2"/>
    <w:rsid w:val="00B6074A"/>
    <w:rsid w:val="00B60CE2"/>
    <w:rsid w:val="00B6241D"/>
    <w:rsid w:val="00B6533A"/>
    <w:rsid w:val="00B662A9"/>
    <w:rsid w:val="00B72549"/>
    <w:rsid w:val="00B8158D"/>
    <w:rsid w:val="00B936AC"/>
    <w:rsid w:val="00BA3535"/>
    <w:rsid w:val="00BC05C1"/>
    <w:rsid w:val="00BC551A"/>
    <w:rsid w:val="00BE2AF6"/>
    <w:rsid w:val="00BE3756"/>
    <w:rsid w:val="00BF253E"/>
    <w:rsid w:val="00BF4E94"/>
    <w:rsid w:val="00C04C8F"/>
    <w:rsid w:val="00C225D9"/>
    <w:rsid w:val="00C27599"/>
    <w:rsid w:val="00C374B2"/>
    <w:rsid w:val="00C47576"/>
    <w:rsid w:val="00C47C60"/>
    <w:rsid w:val="00C55D31"/>
    <w:rsid w:val="00C6237C"/>
    <w:rsid w:val="00C62807"/>
    <w:rsid w:val="00C7458F"/>
    <w:rsid w:val="00C921F4"/>
    <w:rsid w:val="00CB74A6"/>
    <w:rsid w:val="00CC677B"/>
    <w:rsid w:val="00CD12F9"/>
    <w:rsid w:val="00CD22BD"/>
    <w:rsid w:val="00CD741D"/>
    <w:rsid w:val="00CE0A3C"/>
    <w:rsid w:val="00CE198F"/>
    <w:rsid w:val="00CE36E7"/>
    <w:rsid w:val="00CE64CC"/>
    <w:rsid w:val="00CF5AE2"/>
    <w:rsid w:val="00D028B2"/>
    <w:rsid w:val="00D20748"/>
    <w:rsid w:val="00D26CD4"/>
    <w:rsid w:val="00D40224"/>
    <w:rsid w:val="00D44E3C"/>
    <w:rsid w:val="00D45277"/>
    <w:rsid w:val="00D452A4"/>
    <w:rsid w:val="00D465D9"/>
    <w:rsid w:val="00D521E9"/>
    <w:rsid w:val="00D52BB1"/>
    <w:rsid w:val="00D64664"/>
    <w:rsid w:val="00D76543"/>
    <w:rsid w:val="00D8033A"/>
    <w:rsid w:val="00D9268B"/>
    <w:rsid w:val="00D926CD"/>
    <w:rsid w:val="00DA12A5"/>
    <w:rsid w:val="00DA3CF1"/>
    <w:rsid w:val="00DA46D7"/>
    <w:rsid w:val="00DB622A"/>
    <w:rsid w:val="00DD669B"/>
    <w:rsid w:val="00DF2F51"/>
    <w:rsid w:val="00DF3D09"/>
    <w:rsid w:val="00E00CE7"/>
    <w:rsid w:val="00E07CA8"/>
    <w:rsid w:val="00E12785"/>
    <w:rsid w:val="00E1384C"/>
    <w:rsid w:val="00E30528"/>
    <w:rsid w:val="00E3065F"/>
    <w:rsid w:val="00E3624C"/>
    <w:rsid w:val="00E52439"/>
    <w:rsid w:val="00E545EB"/>
    <w:rsid w:val="00E551F2"/>
    <w:rsid w:val="00E60D2D"/>
    <w:rsid w:val="00E66245"/>
    <w:rsid w:val="00E7293D"/>
    <w:rsid w:val="00E8783A"/>
    <w:rsid w:val="00E94862"/>
    <w:rsid w:val="00EA2989"/>
    <w:rsid w:val="00EA7A98"/>
    <w:rsid w:val="00EC0BD6"/>
    <w:rsid w:val="00EC75F4"/>
    <w:rsid w:val="00EC7BEC"/>
    <w:rsid w:val="00ED2283"/>
    <w:rsid w:val="00ED3720"/>
    <w:rsid w:val="00EF0F01"/>
    <w:rsid w:val="00F03DDA"/>
    <w:rsid w:val="00F4496D"/>
    <w:rsid w:val="00F50E95"/>
    <w:rsid w:val="00F53F29"/>
    <w:rsid w:val="00F62C2F"/>
    <w:rsid w:val="00F810D3"/>
    <w:rsid w:val="00F81AEC"/>
    <w:rsid w:val="00F81EF9"/>
    <w:rsid w:val="00F87A92"/>
    <w:rsid w:val="00F93F6F"/>
    <w:rsid w:val="00FA2422"/>
    <w:rsid w:val="00FA590D"/>
    <w:rsid w:val="00FB5FB5"/>
    <w:rsid w:val="00FD365A"/>
    <w:rsid w:val="00FD39F3"/>
    <w:rsid w:val="00FD683C"/>
    <w:rsid w:val="00FD766C"/>
    <w:rsid w:val="00FE19E8"/>
    <w:rsid w:val="00FE33EC"/>
    <w:rsid w:val="00FF3175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53B0"/>
  <w15:chartTrackingRefBased/>
  <w15:docId w15:val="{A4DC96DF-6F90-4989-9BEC-1B44FD18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13C"/>
    <w:pPr>
      <w:spacing w:line="256" w:lineRule="auto"/>
      <w:jc w:val="left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01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3A013C"/>
  </w:style>
  <w:style w:type="paragraph" w:styleId="Podnoje">
    <w:name w:val="footer"/>
    <w:basedOn w:val="Normal"/>
    <w:link w:val="PodnojeChar"/>
    <w:uiPriority w:val="99"/>
    <w:unhideWhenUsed/>
    <w:rsid w:val="003A01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3A013C"/>
  </w:style>
  <w:style w:type="table" w:styleId="Reetkatablice">
    <w:name w:val="Table Grid"/>
    <w:basedOn w:val="Obinatablica"/>
    <w:uiPriority w:val="39"/>
    <w:rsid w:val="003A013C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3A013C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A101DB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A101DB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E3756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proreda">
    <w:name w:val="No Spacing"/>
    <w:uiPriority w:val="1"/>
    <w:qFormat/>
    <w:rsid w:val="00E3624C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91F9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7576"/>
    <w:rPr>
      <w:rFonts w:ascii="Segoe UI" w:eastAsia="Calibr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EA7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9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5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7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46</cp:revision>
  <cp:lastPrinted>2023-12-22T10:58:00Z</cp:lastPrinted>
  <dcterms:created xsi:type="dcterms:W3CDTF">2023-12-22T08:04:00Z</dcterms:created>
  <dcterms:modified xsi:type="dcterms:W3CDTF">2024-01-26T15:23:00Z</dcterms:modified>
</cp:coreProperties>
</file>